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996" w:rsidRDefault="00A37996" w:rsidP="00A37996">
      <w:pPr>
        <w:spacing w:after="0" w:line="240" w:lineRule="auto"/>
        <w:jc w:val="center"/>
        <w:rPr>
          <w:b/>
          <w:sz w:val="32"/>
          <w:szCs w:val="32"/>
        </w:rPr>
      </w:pPr>
      <w:r>
        <w:rPr>
          <w:b/>
          <w:noProof/>
          <w:sz w:val="32"/>
          <w:szCs w:val="32"/>
          <w:lang w:eastAsia="fr-FR"/>
        </w:rPr>
        <mc:AlternateContent>
          <mc:Choice Requires="wps">
            <w:drawing>
              <wp:anchor distT="0" distB="0" distL="114300" distR="114300" simplePos="0" relativeHeight="251691008" behindDoc="1" locked="0" layoutInCell="1" allowOverlap="1" wp14:anchorId="5715562C" wp14:editId="6897CBD8">
                <wp:simplePos x="0" y="0"/>
                <wp:positionH relativeFrom="column">
                  <wp:posOffset>10795</wp:posOffset>
                </wp:positionH>
                <wp:positionV relativeFrom="paragraph">
                  <wp:posOffset>187797</wp:posOffset>
                </wp:positionV>
                <wp:extent cx="6764655" cy="598811"/>
                <wp:effectExtent l="0" t="0" r="17145" b="10795"/>
                <wp:wrapNone/>
                <wp:docPr id="24" name="Rectangle à coins arrondis 24"/>
                <wp:cNvGraphicFramePr/>
                <a:graphic xmlns:a="http://schemas.openxmlformats.org/drawingml/2006/main">
                  <a:graphicData uri="http://schemas.microsoft.com/office/word/2010/wordprocessingShape">
                    <wps:wsp>
                      <wps:cNvSpPr/>
                      <wps:spPr>
                        <a:xfrm>
                          <a:off x="0" y="0"/>
                          <a:ext cx="6764655" cy="598811"/>
                        </a:xfrm>
                        <a:prstGeom prst="roundRect">
                          <a:avLst>
                            <a:gd name="adj" fmla="val 25603"/>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24" o:spid="_x0000_s1026" style="position:absolute;margin-left:.85pt;margin-top:14.8pt;width:532.65pt;height:47.15pt;z-index:-251625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67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" fillcolor="#8aabd3 [2132]" strokecolor="#243f60 [1604]" strokeweight=".25pt">
                <v:fill color2="#d6e2f0 [756]" rotate="t" angle="45" colors="0 #9ab5e4;.5 #c2d1ed;1 #e1e8f5" focus="100%" type="gradient"/>
              </v:roundrect>
            </w:pict>
          </mc:Fallback>
        </mc:AlternateContent>
      </w:r>
    </w:p>
    <w:p w:rsidR="005B2E3E" w:rsidRDefault="005B2E3E" w:rsidP="00A37996">
      <w:pPr>
        <w:spacing w:after="0" w:line="240" w:lineRule="auto"/>
        <w:jc w:val="center"/>
        <w:rPr>
          <w:b/>
          <w:sz w:val="32"/>
          <w:szCs w:val="32"/>
        </w:rPr>
      </w:pPr>
      <w:r>
        <w:rPr>
          <w:b/>
          <w:sz w:val="32"/>
          <w:szCs w:val="32"/>
        </w:rPr>
        <w:t>Mini-projet</w:t>
      </w:r>
    </w:p>
    <w:p w:rsidR="00396ABE" w:rsidRPr="00BA2457" w:rsidRDefault="002336F9" w:rsidP="00A37996">
      <w:pPr>
        <w:spacing w:after="0" w:line="240" w:lineRule="auto"/>
        <w:jc w:val="center"/>
        <w:rPr>
          <w:b/>
          <w:sz w:val="32"/>
          <w:szCs w:val="32"/>
        </w:rPr>
      </w:pPr>
      <w:r w:rsidRPr="00BA2457">
        <w:rPr>
          <w:b/>
          <w:sz w:val="32"/>
          <w:szCs w:val="32"/>
        </w:rPr>
        <w:t>Les ondes ultrasonores appliquées à l’échographie</w:t>
      </w:r>
    </w:p>
    <w:p w:rsidR="00BA2457" w:rsidRDefault="001D3327" w:rsidP="00FE2066">
      <w:pPr>
        <w:jc w:val="center"/>
        <w:rPr>
          <w:b/>
          <w:color w:val="FF0000"/>
        </w:rPr>
      </w:pPr>
      <w:r>
        <w:rPr>
          <w:b/>
          <w:noProof/>
          <w:color w:val="FF0000"/>
          <w:lang w:eastAsia="fr-FR"/>
        </w:rPr>
        <mc:AlternateContent>
          <mc:Choice Requires="wps">
            <w:drawing>
              <wp:anchor distT="0" distB="0" distL="114300" distR="114300" simplePos="0" relativeHeight="251687936" behindDoc="0" locked="0" layoutInCell="1" allowOverlap="1">
                <wp:simplePos x="0" y="0"/>
                <wp:positionH relativeFrom="column">
                  <wp:posOffset>3522974</wp:posOffset>
                </wp:positionH>
                <wp:positionV relativeFrom="paragraph">
                  <wp:posOffset>306442</wp:posOffset>
                </wp:positionV>
                <wp:extent cx="3212538" cy="2338598"/>
                <wp:effectExtent l="0" t="0" r="26035" b="24130"/>
                <wp:wrapNone/>
                <wp:docPr id="19" name="Rectangle 19"/>
                <wp:cNvGraphicFramePr/>
                <a:graphic xmlns:a="http://schemas.openxmlformats.org/drawingml/2006/main">
                  <a:graphicData uri="http://schemas.microsoft.com/office/word/2010/wordprocessingShape">
                    <wps:wsp>
                      <wps:cNvSpPr/>
                      <wps:spPr>
                        <a:xfrm>
                          <a:off x="0" y="0"/>
                          <a:ext cx="3212538" cy="233859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277.4pt;margin-top:24.15pt;width:252.95pt;height:184.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" filled="f" strokecolor="black [3213]" strokeweight=".25pt"/>
            </w:pict>
          </mc:Fallback>
        </mc:AlternateContent>
      </w:r>
    </w:p>
    <w:p w:rsidR="001D3327" w:rsidRDefault="001D3327" w:rsidP="001D3327">
      <w:pPr>
        <w:ind w:right="5103"/>
        <w:jc w:val="both"/>
      </w:pPr>
      <w:r>
        <w:rPr>
          <w:noProof/>
          <w:lang w:eastAsia="fr-FR"/>
        </w:rPr>
        <w:drawing>
          <wp:anchor distT="0" distB="0" distL="114300" distR="114300" simplePos="0" relativeHeight="251686912" behindDoc="1" locked="0" layoutInCell="1" allowOverlap="1" wp14:anchorId="0BC7EA97" wp14:editId="0F7F5C41">
            <wp:simplePos x="0" y="0"/>
            <wp:positionH relativeFrom="column">
              <wp:posOffset>3522345</wp:posOffset>
            </wp:positionH>
            <wp:positionV relativeFrom="paragraph">
              <wp:posOffset>56987</wp:posOffset>
            </wp:positionV>
            <wp:extent cx="3210560" cy="2218055"/>
            <wp:effectExtent l="0" t="0" r="8890" b="0"/>
            <wp:wrapNone/>
            <wp:docPr id="8" name="Image 8" descr="Résultat de recherche d'images pour &quot;échograph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sultat de recherche d'images pour &quot;échographe&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10560" cy="2218055"/>
                    </a:xfrm>
                    <a:prstGeom prst="rect">
                      <a:avLst/>
                    </a:prstGeom>
                    <a:noFill/>
                    <a:ln>
                      <a:noFill/>
                    </a:ln>
                  </pic:spPr>
                </pic:pic>
              </a:graphicData>
            </a:graphic>
            <wp14:sizeRelH relativeFrom="page">
              <wp14:pctWidth>0</wp14:pctWidth>
            </wp14:sizeRelH>
            <wp14:sizeRelV relativeFrom="page">
              <wp14:pctHeight>0</wp14:pctHeight>
            </wp14:sizeRelV>
          </wp:anchor>
        </w:drawing>
      </w:r>
      <w:r w:rsidR="00BA2457">
        <w:t xml:space="preserve">La société </w:t>
      </w:r>
      <w:proofErr w:type="spellStart"/>
      <w:r w:rsidR="00BA2457" w:rsidRPr="002336F9">
        <w:rPr>
          <w:i/>
        </w:rPr>
        <w:t>E</w:t>
      </w:r>
      <w:r w:rsidR="00BA2457">
        <w:rPr>
          <w:i/>
        </w:rPr>
        <w:t>choquartz</w:t>
      </w:r>
      <w:proofErr w:type="spellEnd"/>
      <w:r w:rsidR="00BA2457">
        <w:t xml:space="preserve"> rachète des échographes d’occasion dans les cliniques et hôpitaux français. Ce sont plusieurs centaines d’échographes d’occasion révisés et garantis qui sont revendus, dans le cadre des législations en vigueur, à des prix permettant de faciliter l’accès aux soins médicaux dans le monde.</w:t>
      </w:r>
      <w:r w:rsidR="009460D0">
        <w:t xml:space="preserve">  </w:t>
      </w:r>
      <w:r>
        <w:t>L’essentiel du travail de cette entreprise est de vérifier le bon fonctionnement des sondes ultrasonores, et de les remplacer lorsque cela est nécessaire.</w:t>
      </w:r>
    </w:p>
    <w:p w:rsidR="001D3327" w:rsidRDefault="001D3327" w:rsidP="001D3327">
      <w:pPr>
        <w:ind w:right="5103"/>
        <w:jc w:val="both"/>
      </w:pPr>
    </w:p>
    <w:p w:rsidR="00D70B52" w:rsidRDefault="00D70B52" w:rsidP="001D3327">
      <w:pPr>
        <w:ind w:right="5103"/>
        <w:jc w:val="both"/>
      </w:pPr>
    </w:p>
    <w:p w:rsidR="00FD47F2" w:rsidRDefault="00FD47F2" w:rsidP="00D70B52">
      <w:pPr>
        <w:ind w:left="5529"/>
        <w:jc w:val="center"/>
        <w:rPr>
          <w:b/>
        </w:rPr>
      </w:pPr>
      <w:r w:rsidRPr="00FD47F2">
        <w:rPr>
          <w:i/>
          <w:sz w:val="20"/>
          <w:szCs w:val="20"/>
          <w:u w:val="single"/>
        </w:rPr>
        <w:t>Figure 1</w:t>
      </w:r>
      <w:r w:rsidRPr="00FD47F2">
        <w:rPr>
          <w:i/>
          <w:sz w:val="20"/>
          <w:szCs w:val="20"/>
        </w:rPr>
        <w:t> : échographe</w:t>
      </w:r>
      <w:r w:rsidR="00C35225">
        <w:rPr>
          <w:b/>
          <w:noProof/>
          <w:sz w:val="32"/>
          <w:szCs w:val="32"/>
          <w:lang w:eastAsia="fr-FR"/>
        </w:rPr>
        <mc:AlternateContent>
          <mc:Choice Requires="wps">
            <w:drawing>
              <wp:anchor distT="0" distB="0" distL="114300" distR="114300" simplePos="0" relativeHeight="251697152" behindDoc="1" locked="0" layoutInCell="1" allowOverlap="1" wp14:anchorId="3BD6F74F" wp14:editId="40DA61B9">
                <wp:simplePos x="0" y="0"/>
                <wp:positionH relativeFrom="column">
                  <wp:posOffset>-29429</wp:posOffset>
                </wp:positionH>
                <wp:positionV relativeFrom="paragraph">
                  <wp:posOffset>263002</wp:posOffset>
                </wp:positionV>
                <wp:extent cx="6764655" cy="445062"/>
                <wp:effectExtent l="0" t="0" r="17145" b="12700"/>
                <wp:wrapNone/>
                <wp:docPr id="26" name="Rectangle à coins arrondis 26"/>
                <wp:cNvGraphicFramePr/>
                <a:graphic xmlns:a="http://schemas.openxmlformats.org/drawingml/2006/main">
                  <a:graphicData uri="http://schemas.microsoft.com/office/word/2010/wordprocessingShape">
                    <wps:wsp>
                      <wps:cNvSpPr/>
                      <wps:spPr>
                        <a:xfrm>
                          <a:off x="0" y="0"/>
                          <a:ext cx="6764655" cy="445062"/>
                        </a:xfrm>
                        <a:prstGeom prst="roundRect">
                          <a:avLst>
                            <a:gd name="adj" fmla="val 25603"/>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2700000" scaled="1"/>
                          <a:tileRect/>
                        </a:gra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26" o:spid="_x0000_s1026" style="position:absolute;margin-left:-2.3pt;margin-top:20.7pt;width:532.65pt;height:35.05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67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" fillcolor="#8aabd3 [2132]" strokecolor="#243f60 [1604]" strokeweight=".25pt">
                <v:fill color2="#d6e2f0 [756]" rotate="t" angle="45" colors="0 #9ab5e4;.5 #c2d1ed;1 #e1e8f5" focus="100%" type="gradient"/>
              </v:roundrect>
            </w:pict>
          </mc:Fallback>
        </mc:AlternateContent>
      </w:r>
    </w:p>
    <w:p w:rsidR="00BA2457" w:rsidRPr="001D3327" w:rsidRDefault="001D3327" w:rsidP="001D3327">
      <w:pPr>
        <w:jc w:val="both"/>
        <w:rPr>
          <w:b/>
        </w:rPr>
      </w:pPr>
      <w:r w:rsidRPr="001D3327">
        <w:rPr>
          <w:b/>
        </w:rPr>
        <w:t xml:space="preserve">L’objectif de ce mini projet est </w:t>
      </w:r>
      <w:r w:rsidR="00DA2DFF">
        <w:rPr>
          <w:b/>
        </w:rPr>
        <w:t xml:space="preserve">de </w:t>
      </w:r>
      <w:r w:rsidR="00FE5657">
        <w:rPr>
          <w:b/>
        </w:rPr>
        <w:t xml:space="preserve">comprendre le fonctionnement d’un échographe, puis de </w:t>
      </w:r>
      <w:r w:rsidR="00BA2457" w:rsidRPr="001D3327">
        <w:rPr>
          <w:b/>
        </w:rPr>
        <w:t xml:space="preserve">vérifier </w:t>
      </w:r>
      <w:r w:rsidR="00DA2DFF">
        <w:rPr>
          <w:b/>
        </w:rPr>
        <w:t xml:space="preserve">si la sonde ultrasonore de </w:t>
      </w:r>
      <w:r w:rsidR="002535DB">
        <w:rPr>
          <w:b/>
        </w:rPr>
        <w:t xml:space="preserve">cet </w:t>
      </w:r>
      <w:r w:rsidR="00DA2DFF">
        <w:rPr>
          <w:b/>
        </w:rPr>
        <w:t xml:space="preserve">échographe </w:t>
      </w:r>
      <w:r w:rsidRPr="001D3327">
        <w:rPr>
          <w:b/>
        </w:rPr>
        <w:t>fonctionne correctement</w:t>
      </w:r>
      <w:r w:rsidR="00BA2457" w:rsidRPr="001D3327">
        <w:rPr>
          <w:b/>
        </w:rPr>
        <w:t>.</w:t>
      </w:r>
      <w:r w:rsidR="00DA2DFF">
        <w:rPr>
          <w:b/>
        </w:rPr>
        <w:t xml:space="preserve"> </w:t>
      </w:r>
    </w:p>
    <w:p w:rsidR="00D70B52" w:rsidRPr="009460D0" w:rsidRDefault="00D70B52" w:rsidP="00D70B52">
      <w:pPr>
        <w:spacing w:before="120" w:after="0" w:line="240" w:lineRule="auto"/>
        <w:jc w:val="both"/>
        <w:rPr>
          <w:b/>
          <w:i/>
          <w:color w:val="000000" w:themeColor="text1"/>
        </w:rPr>
      </w:pPr>
      <w:r>
        <w:rPr>
          <w:i/>
          <w:color w:val="000000" w:themeColor="text1"/>
        </w:rPr>
        <w:t xml:space="preserve">Les </w:t>
      </w:r>
      <w:r w:rsidR="002535DB">
        <w:rPr>
          <w:i/>
          <w:color w:val="000000" w:themeColor="text1"/>
        </w:rPr>
        <w:t xml:space="preserve">deux séries de questions proposées ci-dessous </w:t>
      </w:r>
      <w:r>
        <w:rPr>
          <w:i/>
          <w:color w:val="000000" w:themeColor="text1"/>
        </w:rPr>
        <w:t xml:space="preserve">peuvent être traitées indépendamment ce qui permettra de répartir les tâches au sein du groupe. </w:t>
      </w:r>
      <w:r w:rsidRPr="00D70B52">
        <w:rPr>
          <w:i/>
          <w:color w:val="000000" w:themeColor="text1"/>
        </w:rPr>
        <w:t>Une présentation orale accompagnée d’un support numérique (vidéo, diaporama, …) permettra de rendre compte de votre travail.</w:t>
      </w:r>
    </w:p>
    <w:p w:rsidR="00D70B52" w:rsidRDefault="00D70B52" w:rsidP="005B2E3E">
      <w:pPr>
        <w:jc w:val="both"/>
        <w:rPr>
          <w:i/>
          <w:color w:val="000000" w:themeColor="text1"/>
        </w:rPr>
      </w:pPr>
    </w:p>
    <w:p w:rsidR="00D70B52" w:rsidRDefault="00D70B52" w:rsidP="005B2E3E">
      <w:pPr>
        <w:jc w:val="both"/>
        <w:rPr>
          <w:i/>
          <w:color w:val="000000" w:themeColor="text1"/>
        </w:rPr>
      </w:pPr>
    </w:p>
    <w:p w:rsidR="00D70B52" w:rsidRDefault="00D70B52" w:rsidP="005B2E3E">
      <w:pPr>
        <w:jc w:val="both"/>
        <w:rPr>
          <w:i/>
          <w:color w:val="000000" w:themeColor="text1"/>
        </w:rPr>
      </w:pPr>
    </w:p>
    <w:p w:rsidR="00FE5657" w:rsidRDefault="00FE5657" w:rsidP="005B2E3E">
      <w:pPr>
        <w:jc w:val="both"/>
        <w:rPr>
          <w:i/>
          <w:color w:val="000000" w:themeColor="text1"/>
        </w:rPr>
      </w:pPr>
      <w:r>
        <w:rPr>
          <w:i/>
          <w:color w:val="000000" w:themeColor="text1"/>
        </w:rPr>
        <w:t>Principe de fonctionnement de l’échographe :</w:t>
      </w:r>
    </w:p>
    <w:p w:rsidR="0038767E" w:rsidRPr="003328F4" w:rsidRDefault="00D708AF" w:rsidP="00FE5657">
      <w:pPr>
        <w:pStyle w:val="Paragraphedeliste"/>
        <w:numPr>
          <w:ilvl w:val="0"/>
          <w:numId w:val="13"/>
        </w:numPr>
        <w:spacing w:after="0"/>
        <w:ind w:left="1701"/>
        <w:rPr>
          <w:rFonts w:cstheme="minorHAnsi"/>
          <w:b/>
        </w:rPr>
      </w:pPr>
      <w:r w:rsidRPr="003328F4">
        <w:rPr>
          <w:rFonts w:cstheme="minorHAnsi"/>
          <w:noProof/>
          <w:lang w:eastAsia="fr-FR"/>
        </w:rPr>
        <w:drawing>
          <wp:anchor distT="0" distB="0" distL="114300" distR="114300" simplePos="0" relativeHeight="251698176" behindDoc="1" locked="0" layoutInCell="1" allowOverlap="1" wp14:anchorId="1FEA402B" wp14:editId="78AC7414">
            <wp:simplePos x="0" y="0"/>
            <wp:positionH relativeFrom="column">
              <wp:posOffset>-29210</wp:posOffset>
            </wp:positionH>
            <wp:positionV relativeFrom="paragraph">
              <wp:posOffset>160492</wp:posOffset>
            </wp:positionV>
            <wp:extent cx="818515" cy="1010920"/>
            <wp:effectExtent l="0" t="0" r="635"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818515" cy="1010920"/>
                    </a:xfrm>
                    <a:prstGeom prst="rect">
                      <a:avLst/>
                    </a:prstGeom>
                  </pic:spPr>
                </pic:pic>
              </a:graphicData>
            </a:graphic>
            <wp14:sizeRelH relativeFrom="margin">
              <wp14:pctWidth>0</wp14:pctWidth>
            </wp14:sizeRelH>
            <wp14:sizeRelV relativeFrom="margin">
              <wp14:pctHeight>0</wp14:pctHeight>
            </wp14:sizeRelV>
          </wp:anchor>
        </w:drawing>
      </w:r>
      <w:r>
        <w:rPr>
          <w:rFonts w:cstheme="minorHAnsi"/>
          <w:noProof/>
          <w:lang w:eastAsia="fr-FR"/>
        </w:rPr>
        <mc:AlternateContent>
          <mc:Choice Requires="wps">
            <w:drawing>
              <wp:anchor distT="0" distB="0" distL="114300" distR="114300" simplePos="0" relativeHeight="251701248" behindDoc="1" locked="0" layoutInCell="1" allowOverlap="1" wp14:anchorId="3DF56D15" wp14:editId="0B669D92">
                <wp:simplePos x="0" y="0"/>
                <wp:positionH relativeFrom="column">
                  <wp:posOffset>-29845</wp:posOffset>
                </wp:positionH>
                <wp:positionV relativeFrom="paragraph">
                  <wp:posOffset>-1905</wp:posOffset>
                </wp:positionV>
                <wp:extent cx="817245" cy="1334770"/>
                <wp:effectExtent l="0" t="0" r="20955" b="17780"/>
                <wp:wrapNone/>
                <wp:docPr id="34" name="Rectangle 34"/>
                <wp:cNvGraphicFramePr/>
                <a:graphic xmlns:a="http://schemas.openxmlformats.org/drawingml/2006/main">
                  <a:graphicData uri="http://schemas.microsoft.com/office/word/2010/wordprocessingShape">
                    <wps:wsp>
                      <wps:cNvSpPr/>
                      <wps:spPr>
                        <a:xfrm>
                          <a:off x="0" y="0"/>
                          <a:ext cx="817245" cy="13347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26" style="position:absolute;margin-left:-2.35pt;margin-top:-.15pt;width:64.35pt;height:105.1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" filled="f" strokecolor="black [3213]" strokeweight=".25pt"/>
            </w:pict>
          </mc:Fallback>
        </mc:AlternateContent>
      </w:r>
      <w:r>
        <w:rPr>
          <w:rFonts w:cstheme="minorHAnsi"/>
          <w:noProof/>
          <w:lang w:eastAsia="fr-FR"/>
        </w:rPr>
        <mc:AlternateContent>
          <mc:Choice Requires="wps">
            <w:drawing>
              <wp:anchor distT="0" distB="0" distL="114300" distR="114300" simplePos="0" relativeHeight="251699200" behindDoc="1" locked="0" layoutInCell="1" allowOverlap="1" wp14:anchorId="7AB79379" wp14:editId="6FA173F4">
                <wp:simplePos x="0" y="0"/>
                <wp:positionH relativeFrom="column">
                  <wp:posOffset>787400</wp:posOffset>
                </wp:positionH>
                <wp:positionV relativeFrom="paragraph">
                  <wp:posOffset>-1905</wp:posOffset>
                </wp:positionV>
                <wp:extent cx="5986780" cy="1334770"/>
                <wp:effectExtent l="0" t="0" r="13970" b="17780"/>
                <wp:wrapNone/>
                <wp:docPr id="33" name="Rectangle 33"/>
                <wp:cNvGraphicFramePr/>
                <a:graphic xmlns:a="http://schemas.openxmlformats.org/drawingml/2006/main">
                  <a:graphicData uri="http://schemas.microsoft.com/office/word/2010/wordprocessingShape">
                    <wps:wsp>
                      <wps:cNvSpPr/>
                      <wps:spPr>
                        <a:xfrm>
                          <a:off x="0" y="0"/>
                          <a:ext cx="5986780" cy="1334770"/>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26" style="position:absolute;margin-left:62pt;margin-top:-.15pt;width:471.4pt;height:105.1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" fillcolor="#c6d9f1 [671]" strokecolor="black [3213]" strokeweight=".25pt"/>
            </w:pict>
          </mc:Fallback>
        </mc:AlternateContent>
      </w:r>
      <w:r w:rsidR="009460D0">
        <w:rPr>
          <w:rFonts w:cstheme="minorHAnsi"/>
          <w:iCs/>
        </w:rPr>
        <w:t>E</w:t>
      </w:r>
      <w:r w:rsidR="0038767E" w:rsidRPr="003328F4">
        <w:rPr>
          <w:rFonts w:cstheme="minorHAnsi"/>
          <w:iCs/>
        </w:rPr>
        <w:t>xpliquer le principe de</w:t>
      </w:r>
      <w:r w:rsidR="009460D0">
        <w:rPr>
          <w:rFonts w:cstheme="minorHAnsi"/>
          <w:iCs/>
        </w:rPr>
        <w:t xml:space="preserve"> fonctionnement d’un échographe à l’aide des </w:t>
      </w:r>
      <w:r w:rsidR="009460D0" w:rsidRPr="003328F4">
        <w:rPr>
          <w:rFonts w:cstheme="minorHAnsi"/>
          <w:b/>
          <w:iCs/>
        </w:rPr>
        <w:t>doc</w:t>
      </w:r>
      <w:r w:rsidR="009460D0">
        <w:rPr>
          <w:rFonts w:cstheme="minorHAnsi"/>
          <w:b/>
          <w:iCs/>
        </w:rPr>
        <w:t>uments</w:t>
      </w:r>
      <w:r w:rsidR="009460D0" w:rsidRPr="003328F4">
        <w:rPr>
          <w:rFonts w:cstheme="minorHAnsi"/>
          <w:b/>
          <w:iCs/>
        </w:rPr>
        <w:t xml:space="preserve"> 1, 2 et 3</w:t>
      </w:r>
      <w:r w:rsidR="009460D0">
        <w:rPr>
          <w:rFonts w:cstheme="minorHAnsi"/>
          <w:b/>
          <w:iCs/>
        </w:rPr>
        <w:t>.</w:t>
      </w:r>
    </w:p>
    <w:p w:rsidR="0038767E" w:rsidRPr="003328F4" w:rsidRDefault="009460D0" w:rsidP="00D708AF">
      <w:pPr>
        <w:pStyle w:val="Paragraphedeliste"/>
        <w:numPr>
          <w:ilvl w:val="0"/>
          <w:numId w:val="13"/>
        </w:numPr>
        <w:spacing w:before="120" w:after="0"/>
        <w:ind w:left="1701" w:hanging="357"/>
        <w:contextualSpacing w:val="0"/>
        <w:jc w:val="both"/>
        <w:rPr>
          <w:rFonts w:cstheme="minorHAnsi"/>
          <w:i/>
          <w:color w:val="000000" w:themeColor="text1"/>
        </w:rPr>
      </w:pPr>
      <w:r w:rsidRPr="009460D0">
        <w:rPr>
          <w:rFonts w:cstheme="minorHAnsi"/>
          <w:iCs/>
        </w:rPr>
        <w:t>Après avoir expliqué</w:t>
      </w:r>
      <w:r>
        <w:rPr>
          <w:rFonts w:cstheme="minorHAnsi"/>
          <w:b/>
          <w:iCs/>
        </w:rPr>
        <w:t xml:space="preserve"> </w:t>
      </w:r>
      <w:r w:rsidR="0038767E" w:rsidRPr="003328F4">
        <w:rPr>
          <w:rFonts w:cstheme="minorHAnsi"/>
          <w:iCs/>
        </w:rPr>
        <w:t>dans quel milieu la propagation des ultrasons est la plus rapide, vous calculerez la vitesse des ultrasons dans l’eau</w:t>
      </w:r>
      <w:r>
        <w:rPr>
          <w:rFonts w:cstheme="minorHAnsi"/>
          <w:iCs/>
        </w:rPr>
        <w:t xml:space="preserve"> en vous référant au </w:t>
      </w:r>
      <w:r w:rsidRPr="009460D0">
        <w:rPr>
          <w:rFonts w:cstheme="minorHAnsi"/>
          <w:b/>
          <w:iCs/>
        </w:rPr>
        <w:t>document 4</w:t>
      </w:r>
      <w:r w:rsidR="0038767E" w:rsidRPr="003328F4">
        <w:rPr>
          <w:rFonts w:cstheme="minorHAnsi"/>
          <w:iCs/>
        </w:rPr>
        <w:t>.</w:t>
      </w:r>
    </w:p>
    <w:p w:rsidR="0038767E" w:rsidRPr="00FE5657" w:rsidRDefault="009460D0" w:rsidP="0015794E">
      <w:pPr>
        <w:pStyle w:val="Paragraphedeliste"/>
        <w:numPr>
          <w:ilvl w:val="0"/>
          <w:numId w:val="13"/>
        </w:numPr>
        <w:spacing w:before="120" w:after="0" w:line="240" w:lineRule="auto"/>
        <w:ind w:left="1701" w:hanging="357"/>
        <w:contextualSpacing w:val="0"/>
        <w:jc w:val="both"/>
        <w:rPr>
          <w:rFonts w:cstheme="minorHAnsi"/>
          <w:iCs/>
        </w:rPr>
      </w:pPr>
      <w:r w:rsidRPr="003328F4">
        <w:rPr>
          <w:rFonts w:cstheme="minorHAnsi"/>
          <w:iCs/>
        </w:rPr>
        <w:t xml:space="preserve">À l’aide </w:t>
      </w:r>
      <w:r>
        <w:rPr>
          <w:rFonts w:cstheme="minorHAnsi"/>
          <w:iCs/>
        </w:rPr>
        <w:t xml:space="preserve">du </w:t>
      </w:r>
      <w:r w:rsidRPr="009460D0">
        <w:rPr>
          <w:rFonts w:cstheme="minorHAnsi"/>
          <w:b/>
          <w:iCs/>
        </w:rPr>
        <w:t>document 5</w:t>
      </w:r>
      <w:r>
        <w:rPr>
          <w:rFonts w:cstheme="minorHAnsi"/>
          <w:iCs/>
        </w:rPr>
        <w:t xml:space="preserve"> m</w:t>
      </w:r>
      <w:r w:rsidR="0038767E" w:rsidRPr="003328F4">
        <w:rPr>
          <w:rFonts w:cstheme="minorHAnsi"/>
          <w:iCs/>
        </w:rPr>
        <w:t xml:space="preserve">ontrer que </w:t>
      </w:r>
      <w:r w:rsidR="0038767E" w:rsidRPr="003328F4">
        <w:rPr>
          <w:rFonts w:cstheme="minorHAnsi"/>
        </w:rPr>
        <w:t xml:space="preserve">l’expression de la date </w:t>
      </w:r>
      <w:proofErr w:type="spellStart"/>
      <w:r w:rsidR="0038767E" w:rsidRPr="003328F4">
        <w:rPr>
          <w:rFonts w:cstheme="minorHAnsi"/>
          <w:i/>
          <w:iCs/>
        </w:rPr>
        <w:t>t</w:t>
      </w:r>
      <w:r w:rsidR="0038767E" w:rsidRPr="003328F4">
        <w:rPr>
          <w:rFonts w:cstheme="minorHAnsi"/>
          <w:vertAlign w:val="subscript"/>
        </w:rPr>
        <w:t>R</w:t>
      </w:r>
      <w:proofErr w:type="spellEnd"/>
      <w:r w:rsidR="0038767E" w:rsidRPr="003328F4">
        <w:rPr>
          <w:rFonts w:cstheme="minorHAnsi"/>
        </w:rPr>
        <w:t xml:space="preserve"> en fonction de la distance </w:t>
      </w:r>
      <w:r w:rsidR="0038767E" w:rsidRPr="003328F4">
        <w:rPr>
          <w:rFonts w:cstheme="minorHAnsi"/>
          <w:i/>
          <w:iCs/>
        </w:rPr>
        <w:t xml:space="preserve">D </w:t>
      </w:r>
      <w:r w:rsidR="0038767E" w:rsidRPr="003328F4">
        <w:rPr>
          <w:rFonts w:cstheme="minorHAnsi"/>
        </w:rPr>
        <w:t xml:space="preserve">et de la célérité </w:t>
      </w:r>
      <w:r w:rsidR="0038767E" w:rsidRPr="003328F4">
        <w:rPr>
          <w:rFonts w:cstheme="minorHAnsi"/>
          <w:i/>
          <w:iCs/>
        </w:rPr>
        <w:t xml:space="preserve">v </w:t>
      </w:r>
      <w:r w:rsidR="0038767E" w:rsidRPr="003328F4">
        <w:rPr>
          <w:rFonts w:cstheme="minorHAnsi"/>
        </w:rPr>
        <w:t xml:space="preserve">des  ultrasons dans l’eau est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R</m:t>
            </m:r>
          </m:sub>
        </m:sSub>
        <m:r>
          <w:rPr>
            <w:rFonts w:ascii="Cambria Math" w:hAnsi="Cambria Math" w:cstheme="minorHAnsi"/>
          </w:rPr>
          <m:t>=</m:t>
        </m:r>
        <m:f>
          <m:fPr>
            <m:ctrlPr>
              <w:rPr>
                <w:rFonts w:ascii="Cambria Math" w:hAnsi="Cambria Math" w:cstheme="minorHAnsi"/>
                <w:i/>
              </w:rPr>
            </m:ctrlPr>
          </m:fPr>
          <m:num>
            <m:r>
              <w:rPr>
                <w:rFonts w:ascii="Cambria Math" w:hAnsi="Cambria Math" w:cstheme="minorHAnsi"/>
              </w:rPr>
              <m:t>2.D</m:t>
            </m:r>
          </m:num>
          <m:den>
            <m:r>
              <w:rPr>
                <w:rFonts w:ascii="Cambria Math" w:hAnsi="Cambria Math" w:cstheme="minorHAnsi"/>
              </w:rPr>
              <m:t>v</m:t>
            </m:r>
          </m:den>
        </m:f>
      </m:oMath>
      <w:r w:rsidR="0038767E" w:rsidRPr="003328F4">
        <w:rPr>
          <w:rFonts w:eastAsiaTheme="minorEastAsia" w:cstheme="minorHAnsi"/>
        </w:rPr>
        <w:t xml:space="preserve">  puis calculer la distance D à laquelle se trouve l’objet réflecteur.</w:t>
      </w:r>
    </w:p>
    <w:p w:rsidR="009460D0" w:rsidRDefault="009460D0" w:rsidP="00FE5657">
      <w:pPr>
        <w:jc w:val="both"/>
        <w:rPr>
          <w:i/>
          <w:color w:val="000000" w:themeColor="text1"/>
        </w:rPr>
      </w:pPr>
    </w:p>
    <w:p w:rsidR="00FE5657" w:rsidRPr="00FE5657" w:rsidRDefault="00D708AF" w:rsidP="00FE5657">
      <w:pPr>
        <w:jc w:val="both"/>
        <w:rPr>
          <w:i/>
          <w:color w:val="000000" w:themeColor="text1"/>
        </w:rPr>
      </w:pPr>
      <w:r>
        <w:rPr>
          <w:rFonts w:cstheme="minorHAnsi"/>
          <w:noProof/>
          <w:lang w:eastAsia="fr-FR"/>
        </w:rPr>
        <mc:AlternateContent>
          <mc:Choice Requires="wps">
            <w:drawing>
              <wp:anchor distT="0" distB="0" distL="114300" distR="114300" simplePos="0" relativeHeight="251705344" behindDoc="1" locked="0" layoutInCell="1" allowOverlap="1" wp14:anchorId="1758C393" wp14:editId="4353AB47">
                <wp:simplePos x="0" y="0"/>
                <wp:positionH relativeFrom="column">
                  <wp:posOffset>785023</wp:posOffset>
                </wp:positionH>
                <wp:positionV relativeFrom="paragraph">
                  <wp:posOffset>262890</wp:posOffset>
                </wp:positionV>
                <wp:extent cx="5986780" cy="1828165"/>
                <wp:effectExtent l="0" t="0" r="13970" b="19685"/>
                <wp:wrapNone/>
                <wp:docPr id="36" name="Rectangle 36"/>
                <wp:cNvGraphicFramePr/>
                <a:graphic xmlns:a="http://schemas.openxmlformats.org/drawingml/2006/main">
                  <a:graphicData uri="http://schemas.microsoft.com/office/word/2010/wordprocessingShape">
                    <wps:wsp>
                      <wps:cNvSpPr/>
                      <wps:spPr>
                        <a:xfrm>
                          <a:off x="0" y="0"/>
                          <a:ext cx="5986780" cy="182816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26" style="position:absolute;margin-left:61.8pt;margin-top:20.7pt;width:471.4pt;height:143.9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" fillcolor="#c6d9f1 [671]" strokecolor="black [3213]" strokeweight=".25pt"/>
            </w:pict>
          </mc:Fallback>
        </mc:AlternateContent>
      </w:r>
      <w:r w:rsidR="00527D97">
        <w:rPr>
          <w:rFonts w:cstheme="minorHAnsi"/>
          <w:noProof/>
          <w:lang w:eastAsia="fr-FR"/>
        </w:rPr>
        <mc:AlternateContent>
          <mc:Choice Requires="wps">
            <w:drawing>
              <wp:anchor distT="0" distB="0" distL="114300" distR="114300" simplePos="0" relativeHeight="251707392" behindDoc="1" locked="0" layoutInCell="1" allowOverlap="1" wp14:anchorId="5618EC4A" wp14:editId="152DC12E">
                <wp:simplePos x="0" y="0"/>
                <wp:positionH relativeFrom="column">
                  <wp:posOffset>-29429</wp:posOffset>
                </wp:positionH>
                <wp:positionV relativeFrom="paragraph">
                  <wp:posOffset>263001</wp:posOffset>
                </wp:positionV>
                <wp:extent cx="817245" cy="1828165"/>
                <wp:effectExtent l="0" t="0" r="20955" b="19685"/>
                <wp:wrapNone/>
                <wp:docPr id="37" name="Rectangle 37"/>
                <wp:cNvGraphicFramePr/>
                <a:graphic xmlns:a="http://schemas.openxmlformats.org/drawingml/2006/main">
                  <a:graphicData uri="http://schemas.microsoft.com/office/word/2010/wordprocessingShape">
                    <wps:wsp>
                      <wps:cNvSpPr/>
                      <wps:spPr>
                        <a:xfrm>
                          <a:off x="0" y="0"/>
                          <a:ext cx="817245" cy="18281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26" style="position:absolute;margin-left:-2.3pt;margin-top:20.7pt;width:64.35pt;height:143.9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" filled="f" strokecolor="black [3213]" strokeweight=".25pt"/>
            </w:pict>
          </mc:Fallback>
        </mc:AlternateContent>
      </w:r>
      <w:r w:rsidR="00FE5657">
        <w:rPr>
          <w:i/>
          <w:color w:val="000000" w:themeColor="text1"/>
        </w:rPr>
        <w:t>Test de la sonde de l’échographe</w:t>
      </w:r>
      <w:r w:rsidR="00FE5657" w:rsidRPr="00FE5657">
        <w:rPr>
          <w:i/>
          <w:color w:val="000000" w:themeColor="text1"/>
        </w:rPr>
        <w:t> :</w:t>
      </w:r>
    </w:p>
    <w:p w:rsidR="00D708AF" w:rsidRDefault="00527D97" w:rsidP="00D708AF">
      <w:pPr>
        <w:pStyle w:val="Paragraphedeliste"/>
        <w:numPr>
          <w:ilvl w:val="0"/>
          <w:numId w:val="13"/>
        </w:numPr>
        <w:spacing w:before="120" w:after="0" w:line="240" w:lineRule="auto"/>
        <w:ind w:left="1701"/>
        <w:jc w:val="both"/>
        <w:rPr>
          <w:rFonts w:cstheme="minorHAnsi"/>
          <w:iCs/>
        </w:rPr>
      </w:pPr>
      <w:r w:rsidRPr="003328F4">
        <w:rPr>
          <w:rFonts w:cstheme="minorHAnsi"/>
          <w:noProof/>
          <w:lang w:eastAsia="fr-FR"/>
        </w:rPr>
        <w:drawing>
          <wp:anchor distT="0" distB="0" distL="114300" distR="114300" simplePos="0" relativeHeight="251703296" behindDoc="1" locked="0" layoutInCell="1" allowOverlap="1" wp14:anchorId="4FEEFC54" wp14:editId="1E52F311">
            <wp:simplePos x="0" y="0"/>
            <wp:positionH relativeFrom="column">
              <wp:posOffset>-31115</wp:posOffset>
            </wp:positionH>
            <wp:positionV relativeFrom="paragraph">
              <wp:posOffset>287655</wp:posOffset>
            </wp:positionV>
            <wp:extent cx="818515" cy="1010920"/>
            <wp:effectExtent l="0" t="0" r="635"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818515" cy="1010920"/>
                    </a:xfrm>
                    <a:prstGeom prst="rect">
                      <a:avLst/>
                    </a:prstGeom>
                  </pic:spPr>
                </pic:pic>
              </a:graphicData>
            </a:graphic>
            <wp14:sizeRelH relativeFrom="margin">
              <wp14:pctWidth>0</wp14:pctWidth>
            </wp14:sizeRelH>
            <wp14:sizeRelV relativeFrom="margin">
              <wp14:pctHeight>0</wp14:pctHeight>
            </wp14:sizeRelV>
          </wp:anchor>
        </w:drawing>
      </w:r>
      <w:r w:rsidR="00FE5657" w:rsidRPr="00FE5657">
        <w:rPr>
          <w:rFonts w:cstheme="minorHAnsi"/>
          <w:iCs/>
        </w:rPr>
        <w:t xml:space="preserve">L’échographe a été réglé pour réaliser l’échographie fœtale.  En vous référant au </w:t>
      </w:r>
      <w:r w:rsidR="00FE5657" w:rsidRPr="00FE5657">
        <w:rPr>
          <w:rFonts w:cstheme="minorHAnsi"/>
          <w:b/>
          <w:iCs/>
        </w:rPr>
        <w:t>document 6</w:t>
      </w:r>
      <w:r w:rsidR="00FE5657" w:rsidRPr="00FE5657">
        <w:rPr>
          <w:rFonts w:cstheme="minorHAnsi"/>
          <w:iCs/>
        </w:rPr>
        <w:t xml:space="preserve">, </w:t>
      </w:r>
      <w:proofErr w:type="gramStart"/>
      <w:r w:rsidR="00FE5657" w:rsidRPr="00FE5657">
        <w:rPr>
          <w:rFonts w:cstheme="minorHAnsi"/>
          <w:iCs/>
        </w:rPr>
        <w:t>vérifier</w:t>
      </w:r>
      <w:proofErr w:type="gramEnd"/>
      <w:r w:rsidR="00FE5657" w:rsidRPr="00FE5657">
        <w:rPr>
          <w:rFonts w:cstheme="minorHAnsi"/>
          <w:iCs/>
        </w:rPr>
        <w:t xml:space="preserve"> que la fréquence de l’onde ultrasonore est adaptée à la réalisation d’une échographie fœtale</w:t>
      </w:r>
      <w:r w:rsidR="00FE5657">
        <w:rPr>
          <w:rFonts w:cstheme="minorHAnsi"/>
          <w:iCs/>
        </w:rPr>
        <w:t>, puis déterminer</w:t>
      </w:r>
      <w:r w:rsidR="00FE5657" w:rsidRPr="00FE5657">
        <w:rPr>
          <w:rFonts w:cstheme="minorHAnsi"/>
          <w:iCs/>
        </w:rPr>
        <w:t xml:space="preserve"> un encadrement pour la valeur de la longueur d’onde.</w:t>
      </w:r>
    </w:p>
    <w:p w:rsidR="00D708AF" w:rsidRPr="00D708AF" w:rsidRDefault="00D708AF" w:rsidP="00D708AF">
      <w:pPr>
        <w:pStyle w:val="Paragraphedeliste"/>
        <w:numPr>
          <w:ilvl w:val="0"/>
          <w:numId w:val="13"/>
        </w:numPr>
        <w:spacing w:before="120" w:after="0" w:line="240" w:lineRule="auto"/>
        <w:ind w:left="1701" w:hanging="357"/>
        <w:contextualSpacing w:val="0"/>
        <w:jc w:val="both"/>
        <w:rPr>
          <w:rFonts w:cstheme="minorHAnsi"/>
          <w:iCs/>
        </w:rPr>
      </w:pPr>
      <w:r w:rsidRPr="00D708AF">
        <w:rPr>
          <w:rFonts w:cstheme="minorHAnsi"/>
          <w:iCs/>
        </w:rPr>
        <w:t>Après avoir calculé la</w:t>
      </w:r>
      <w:r w:rsidR="00FE5657" w:rsidRPr="00D708AF">
        <w:rPr>
          <w:rFonts w:cstheme="minorHAnsi"/>
          <w:iCs/>
        </w:rPr>
        <w:t xml:space="preserve"> meilleure estimation </w:t>
      </w:r>
      <w:proofErr w:type="spellStart"/>
      <w:r w:rsidR="00FE5657" w:rsidRPr="00D708AF">
        <w:rPr>
          <w:rFonts w:cstheme="minorHAnsi"/>
          <w:iCs/>
        </w:rPr>
        <w:t>f</w:t>
      </w:r>
      <w:r w:rsidR="00FE5657" w:rsidRPr="00D708AF">
        <w:rPr>
          <w:rFonts w:cstheme="minorHAnsi"/>
          <w:iCs/>
          <w:vertAlign w:val="subscript"/>
        </w:rPr>
        <w:t>moy</w:t>
      </w:r>
      <w:proofErr w:type="spellEnd"/>
      <w:r w:rsidR="00FE5657" w:rsidRPr="00D708AF">
        <w:rPr>
          <w:rFonts w:cstheme="minorHAnsi"/>
          <w:iCs/>
        </w:rPr>
        <w:t xml:space="preserve"> de la fréquence des ultrasons émis par la sonde</w:t>
      </w:r>
      <w:r w:rsidRPr="00D708AF">
        <w:rPr>
          <w:rFonts w:cstheme="minorHAnsi"/>
          <w:iCs/>
        </w:rPr>
        <w:t xml:space="preserve"> (</w:t>
      </w:r>
      <w:r w:rsidRPr="00D708AF">
        <w:rPr>
          <w:rFonts w:cstheme="minorHAnsi"/>
          <w:b/>
          <w:iCs/>
        </w:rPr>
        <w:t>doc. 7</w:t>
      </w:r>
      <w:r w:rsidRPr="00D708AF">
        <w:rPr>
          <w:rFonts w:cstheme="minorHAnsi"/>
          <w:iCs/>
        </w:rPr>
        <w:t xml:space="preserve">), vous </w:t>
      </w:r>
      <w:r w:rsidR="00284917">
        <w:rPr>
          <w:rFonts w:cstheme="minorHAnsi"/>
          <w:iCs/>
        </w:rPr>
        <w:t>écrirez le résultat de la mesure avec l’incertitude-type associée</w:t>
      </w:r>
      <w:r w:rsidR="00527D97" w:rsidRPr="00D708AF">
        <w:rPr>
          <w:rFonts w:cstheme="minorHAnsi"/>
          <w:iCs/>
        </w:rPr>
        <w:t xml:space="preserve"> en vous référant au </w:t>
      </w:r>
      <w:r w:rsidR="00527D97" w:rsidRPr="00D708AF">
        <w:rPr>
          <w:rFonts w:cstheme="minorHAnsi"/>
          <w:b/>
          <w:iCs/>
        </w:rPr>
        <w:t>document 8</w:t>
      </w:r>
      <w:r>
        <w:rPr>
          <w:rFonts w:cstheme="minorHAnsi"/>
          <w:iCs/>
        </w:rPr>
        <w:t>.</w:t>
      </w:r>
    </w:p>
    <w:p w:rsidR="00D708AF" w:rsidRPr="00D708AF" w:rsidRDefault="00D708AF" w:rsidP="00D708AF">
      <w:pPr>
        <w:pStyle w:val="Paragraphedeliste"/>
        <w:numPr>
          <w:ilvl w:val="0"/>
          <w:numId w:val="13"/>
        </w:numPr>
        <w:spacing w:before="120" w:after="0" w:line="240" w:lineRule="auto"/>
        <w:ind w:left="1701" w:hanging="357"/>
        <w:contextualSpacing w:val="0"/>
        <w:jc w:val="both"/>
        <w:rPr>
          <w:rFonts w:cstheme="minorHAnsi"/>
          <w:iCs/>
        </w:rPr>
      </w:pPr>
      <w:r w:rsidRPr="00D708AF">
        <w:rPr>
          <w:rFonts w:cstheme="minorHAnsi"/>
          <w:iCs/>
        </w:rPr>
        <w:t xml:space="preserve">Le document fourni par le constructeur de la sonde indique que, dans le cas d’une échographie fœtale, la sonde doit émettre une onde ultrasonore de fréquence </w:t>
      </w:r>
      <w:r w:rsidR="00D70B52">
        <w:rPr>
          <w:rFonts w:cstheme="minorHAnsi"/>
          <w:b/>
          <w:iCs/>
        </w:rPr>
        <w:t>f = 2,0</w:t>
      </w:r>
      <w:r w:rsidR="00C518FF">
        <w:rPr>
          <w:rFonts w:cstheme="minorHAnsi"/>
          <w:b/>
          <w:iCs/>
        </w:rPr>
        <w:t>0</w:t>
      </w:r>
      <w:r w:rsidR="00D70B52">
        <w:rPr>
          <w:rFonts w:cstheme="minorHAnsi"/>
          <w:b/>
          <w:iCs/>
        </w:rPr>
        <w:t xml:space="preserve"> ± 0,1</w:t>
      </w:r>
      <w:r w:rsidR="00C518FF">
        <w:rPr>
          <w:rFonts w:cstheme="minorHAnsi"/>
          <w:b/>
          <w:iCs/>
        </w:rPr>
        <w:t>0</w:t>
      </w:r>
      <w:r w:rsidRPr="00D708AF">
        <w:rPr>
          <w:rFonts w:cstheme="minorHAnsi"/>
          <w:b/>
          <w:iCs/>
        </w:rPr>
        <w:t xml:space="preserve"> MHz</w:t>
      </w:r>
      <w:r w:rsidRPr="00D708AF">
        <w:rPr>
          <w:rFonts w:cstheme="minorHAnsi"/>
          <w:iCs/>
        </w:rPr>
        <w:t>. Conclure sur la fiabilité de la sonde.</w:t>
      </w:r>
    </w:p>
    <w:p w:rsidR="00D708AF" w:rsidRPr="00527D97" w:rsidRDefault="00D708AF" w:rsidP="00D708AF">
      <w:pPr>
        <w:pStyle w:val="Paragraphedeliste"/>
        <w:spacing w:before="120" w:after="0" w:line="240" w:lineRule="auto"/>
        <w:ind w:left="1701"/>
        <w:contextualSpacing w:val="0"/>
        <w:jc w:val="both"/>
        <w:rPr>
          <w:rFonts w:cstheme="minorHAnsi"/>
          <w:iCs/>
        </w:rPr>
      </w:pPr>
    </w:p>
    <w:p w:rsidR="0038767E" w:rsidRPr="0038767E" w:rsidRDefault="0038767E" w:rsidP="009460D0">
      <w:pPr>
        <w:pStyle w:val="Paragraphedeliste"/>
        <w:spacing w:after="0"/>
        <w:rPr>
          <w:b/>
          <w:sz w:val="20"/>
          <w:szCs w:val="20"/>
        </w:rPr>
      </w:pPr>
    </w:p>
    <w:p w:rsidR="008E0B71" w:rsidRDefault="00B6671D" w:rsidP="00A02A8E">
      <w:pPr>
        <w:spacing w:after="120" w:line="240" w:lineRule="auto"/>
        <w:ind w:left="1985" w:hanging="1985"/>
      </w:pPr>
      <w:r>
        <w:rPr>
          <w:b/>
          <w:noProof/>
          <w:color w:val="FFFFFF" w:themeColor="background1"/>
          <w:lang w:eastAsia="fr-FR"/>
        </w:rPr>
        <mc:AlternateContent>
          <mc:Choice Requires="wps">
            <w:drawing>
              <wp:anchor distT="0" distB="0" distL="114300" distR="114300" simplePos="0" relativeHeight="251659264" behindDoc="0" locked="0" layoutInCell="1" allowOverlap="1" wp14:anchorId="013736EE" wp14:editId="3E42F292">
                <wp:simplePos x="0" y="0"/>
                <wp:positionH relativeFrom="column">
                  <wp:posOffset>-1807</wp:posOffset>
                </wp:positionH>
                <wp:positionV relativeFrom="paragraph">
                  <wp:posOffset>166468</wp:posOffset>
                </wp:positionV>
                <wp:extent cx="6611816" cy="2417884"/>
                <wp:effectExtent l="0" t="0" r="17780" b="20955"/>
                <wp:wrapNone/>
                <wp:docPr id="1" name="Rectangle 1"/>
                <wp:cNvGraphicFramePr/>
                <a:graphic xmlns:a="http://schemas.openxmlformats.org/drawingml/2006/main">
                  <a:graphicData uri="http://schemas.microsoft.com/office/word/2010/wordprocessingShape">
                    <wps:wsp>
                      <wps:cNvSpPr/>
                      <wps:spPr>
                        <a:xfrm>
                          <a:off x="0" y="0"/>
                          <a:ext cx="6611816" cy="241788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5pt;margin-top:13.1pt;width:520.6pt;height:190.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" filled="f" strokecolor="black [3213]" strokeweight=".25pt"/>
            </w:pict>
          </mc:Fallback>
        </mc:AlternateContent>
      </w:r>
      <w:r w:rsidR="008E0B71" w:rsidRPr="008E0B71">
        <w:rPr>
          <w:b/>
          <w:color w:val="FFFFFF" w:themeColor="background1"/>
          <w:shd w:val="clear" w:color="auto" w:fill="E36C0A" w:themeFill="accent6" w:themeFillShade="BF"/>
        </w:rPr>
        <w:t xml:space="preserve"> DOC. 1 </w:t>
      </w:r>
      <w:r w:rsidR="008E0B71">
        <w:t xml:space="preserve"> </w:t>
      </w:r>
      <w:r w:rsidR="008E0B71" w:rsidRPr="008E0B71">
        <w:rPr>
          <w:b/>
        </w:rPr>
        <w:t>L’échographie</w:t>
      </w:r>
    </w:p>
    <w:p w:rsidR="008E0B71" w:rsidRDefault="00A02A8E" w:rsidP="00A02A8E">
      <w:pPr>
        <w:autoSpaceDE w:val="0"/>
        <w:autoSpaceDN w:val="0"/>
        <w:adjustRightInd w:val="0"/>
        <w:spacing w:after="120" w:line="240" w:lineRule="auto"/>
        <w:ind w:left="284" w:right="284"/>
        <w:jc w:val="both"/>
        <w:rPr>
          <w:rFonts w:cstheme="minorHAnsi"/>
          <w:iCs/>
        </w:rPr>
      </w:pPr>
      <w:r w:rsidRPr="00A02A8E">
        <w:rPr>
          <w:rFonts w:cstheme="minorHAnsi"/>
          <w:iCs/>
        </w:rPr>
        <w:t xml:space="preserve">L’échographie est une technique d’imagerie médicale. </w:t>
      </w:r>
      <w:r w:rsidR="009533BD">
        <w:t>Elle est fondée sur l'utilisation d'un faisceau d'ultrasons dont les échos, renvoyés par les organes internes et analysés par ordinateur, permettent de reconstruire l'image correspondante sur l'écran</w:t>
      </w:r>
      <w:r w:rsidR="008E0B71" w:rsidRPr="00A02A8E">
        <w:rPr>
          <w:rFonts w:cstheme="minorHAnsi"/>
          <w:iCs/>
        </w:rPr>
        <w:t>. Les fréquences utilisées dépendent des organes ou des tissus biologiques à sonder (2 MHz à 15 MHz).</w:t>
      </w:r>
    </w:p>
    <w:p w:rsidR="00A02A8E" w:rsidRDefault="00A02A8E" w:rsidP="00A02A8E">
      <w:pPr>
        <w:autoSpaceDE w:val="0"/>
        <w:autoSpaceDN w:val="0"/>
        <w:adjustRightInd w:val="0"/>
        <w:spacing w:after="120" w:line="240" w:lineRule="auto"/>
        <w:ind w:left="284" w:right="284"/>
        <w:jc w:val="both"/>
        <w:rPr>
          <w:rFonts w:cstheme="minorHAnsi"/>
          <w:iCs/>
        </w:rPr>
      </w:pPr>
      <w:r>
        <w:t>Le médecin applique sur la peau un gel qui permet de supprimer la présence d’air entre la sonde et la peau (l’air empêche la transmission des ultrasons), puis il promène une sonde sur la région à examiner.</w:t>
      </w:r>
    </w:p>
    <w:p w:rsidR="00A02A8E" w:rsidRDefault="00A02A8E" w:rsidP="00A02A8E">
      <w:pPr>
        <w:autoSpaceDE w:val="0"/>
        <w:autoSpaceDN w:val="0"/>
        <w:adjustRightInd w:val="0"/>
        <w:spacing w:after="120" w:line="240" w:lineRule="auto"/>
        <w:ind w:left="284" w:right="284"/>
        <w:jc w:val="both"/>
      </w:pPr>
      <w:r>
        <w:t>L’onde va se propager à l’intérieur du corps humain. A sa rencontre avec des tissus une partie va être transmise, l’autre réfléchie. En fonction de la nature des tissus, le signal est plus ou moins réfléchi. Par exemple une onde est réfléchie dans sa presque totalité lorsqu’elle rencontre un os. Par contre une poche d’eau ne réfléchit aucun signal.</w:t>
      </w:r>
    </w:p>
    <w:p w:rsidR="00A02A8E" w:rsidRDefault="00A02A8E" w:rsidP="00A02A8E">
      <w:pPr>
        <w:spacing w:after="120" w:line="240" w:lineRule="auto"/>
        <w:ind w:left="284" w:right="284"/>
        <w:jc w:val="both"/>
      </w:pPr>
      <w:r>
        <w:t>Pour réaliser une échographie, on va émettre une salve ultrasonore pendant un temps très court et on mesure l’écho de cette salve. Cet écho est récupéré afin de construire une image après traitement du signal</w:t>
      </w:r>
      <w:r w:rsidR="006C2F40">
        <w:t>.</w:t>
      </w:r>
      <w:r>
        <w:t xml:space="preserve"> </w:t>
      </w:r>
    </w:p>
    <w:p w:rsidR="004E42B2" w:rsidRDefault="004E42B2" w:rsidP="002336F9"/>
    <w:p w:rsidR="00527D97" w:rsidRDefault="00527D97" w:rsidP="002336F9"/>
    <w:p w:rsidR="00C0062A" w:rsidRPr="00BA0AE3" w:rsidRDefault="006C2F40" w:rsidP="00C0062A">
      <w:pPr>
        <w:rPr>
          <w:b/>
        </w:rPr>
      </w:pPr>
      <w:r w:rsidRPr="00BA0AE3">
        <w:rPr>
          <w:b/>
          <w:noProof/>
          <w:color w:val="FFFFFF" w:themeColor="background1"/>
          <w:lang w:eastAsia="fr-FR"/>
        </w:rPr>
        <mc:AlternateContent>
          <mc:Choice Requires="wps">
            <w:drawing>
              <wp:anchor distT="0" distB="0" distL="114300" distR="114300" simplePos="0" relativeHeight="251661312" behindDoc="0" locked="0" layoutInCell="1" allowOverlap="1" wp14:anchorId="2F17C607" wp14:editId="3E14D67B">
                <wp:simplePos x="0" y="0"/>
                <wp:positionH relativeFrom="column">
                  <wp:posOffset>-5715</wp:posOffset>
                </wp:positionH>
                <wp:positionV relativeFrom="paragraph">
                  <wp:posOffset>160655</wp:posOffset>
                </wp:positionV>
                <wp:extent cx="6611620" cy="824865"/>
                <wp:effectExtent l="0" t="0" r="17780" b="13335"/>
                <wp:wrapNone/>
                <wp:docPr id="2" name="Rectangle 2"/>
                <wp:cNvGraphicFramePr/>
                <a:graphic xmlns:a="http://schemas.openxmlformats.org/drawingml/2006/main">
                  <a:graphicData uri="http://schemas.microsoft.com/office/word/2010/wordprocessingShape">
                    <wps:wsp>
                      <wps:cNvSpPr/>
                      <wps:spPr>
                        <a:xfrm>
                          <a:off x="0" y="0"/>
                          <a:ext cx="6611620" cy="8248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45pt;margin-top:12.65pt;width:520.6pt;height:6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" filled="f" strokecolor="black [3213]" strokeweight=".25pt"/>
            </w:pict>
          </mc:Fallback>
        </mc:AlternateContent>
      </w:r>
      <w:r w:rsidRPr="00BA0AE3">
        <w:rPr>
          <w:b/>
          <w:noProof/>
          <w:lang w:eastAsia="fr-FR"/>
        </w:rPr>
        <w:drawing>
          <wp:anchor distT="0" distB="0" distL="114300" distR="114300" simplePos="0" relativeHeight="251662336" behindDoc="1" locked="0" layoutInCell="1" allowOverlap="1" wp14:anchorId="7C08988E" wp14:editId="70D178E4">
            <wp:simplePos x="0" y="0"/>
            <wp:positionH relativeFrom="column">
              <wp:posOffset>5756910</wp:posOffset>
            </wp:positionH>
            <wp:positionV relativeFrom="paragraph">
              <wp:posOffset>164465</wp:posOffset>
            </wp:positionV>
            <wp:extent cx="845820" cy="82740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5820" cy="827405"/>
                    </a:xfrm>
                    <a:prstGeom prst="rect">
                      <a:avLst/>
                    </a:prstGeom>
                    <a:noFill/>
                    <a:ln>
                      <a:noFill/>
                    </a:ln>
                  </pic:spPr>
                </pic:pic>
              </a:graphicData>
            </a:graphic>
            <wp14:sizeRelH relativeFrom="page">
              <wp14:pctWidth>0</wp14:pctWidth>
            </wp14:sizeRelH>
            <wp14:sizeRelV relativeFrom="page">
              <wp14:pctHeight>0</wp14:pctHeight>
            </wp14:sizeRelV>
          </wp:anchor>
        </w:drawing>
      </w:r>
      <w:r w:rsidR="00C0062A" w:rsidRPr="00BA0AE3">
        <w:rPr>
          <w:b/>
          <w:color w:val="FFFFFF" w:themeColor="background1"/>
          <w:shd w:val="clear" w:color="auto" w:fill="E36C0A" w:themeFill="accent6" w:themeFillShade="BF"/>
        </w:rPr>
        <w:t xml:space="preserve"> DOC. 2 </w:t>
      </w:r>
      <w:r w:rsidR="00C0062A" w:rsidRPr="00BA0AE3">
        <w:rPr>
          <w:b/>
        </w:rPr>
        <w:t xml:space="preserve"> Animation </w:t>
      </w:r>
      <w:r w:rsidR="00C80EDC" w:rsidRPr="00BA0AE3">
        <w:rPr>
          <w:b/>
        </w:rPr>
        <w:t>sur l’échographie</w:t>
      </w:r>
    </w:p>
    <w:p w:rsidR="008E0B71" w:rsidRDefault="007B61AD" w:rsidP="00C80EDC">
      <w:pPr>
        <w:ind w:left="1560" w:right="2835"/>
      </w:pPr>
      <w:hyperlink r:id="rId9" w:history="1">
        <w:r w:rsidR="00C0062A" w:rsidRPr="001D1354">
          <w:rPr>
            <w:rStyle w:val="Lienhypertexte"/>
          </w:rPr>
          <w:t>http://www.ostralo.net/3_animations/swf/echographie.swf</w:t>
        </w:r>
      </w:hyperlink>
    </w:p>
    <w:p w:rsidR="00C0062A" w:rsidRDefault="00C0062A" w:rsidP="002336F9"/>
    <w:p w:rsidR="004E42B2" w:rsidRDefault="004E42B2" w:rsidP="002336F9"/>
    <w:p w:rsidR="00527D97" w:rsidRDefault="00527D97" w:rsidP="002336F9"/>
    <w:p w:rsidR="00BA0AE3" w:rsidRPr="00BA0AE3" w:rsidRDefault="000C3115" w:rsidP="00BA0AE3">
      <w:pPr>
        <w:rPr>
          <w:b/>
        </w:rPr>
      </w:pPr>
      <w:r w:rsidRPr="00BA0AE3">
        <w:rPr>
          <w:b/>
          <w:noProof/>
          <w:color w:val="FFFFFF" w:themeColor="background1"/>
          <w:lang w:eastAsia="fr-FR"/>
        </w:rPr>
        <mc:AlternateContent>
          <mc:Choice Requires="wps">
            <w:drawing>
              <wp:anchor distT="0" distB="0" distL="114300" distR="114300" simplePos="0" relativeHeight="251664384" behindDoc="0" locked="0" layoutInCell="1" allowOverlap="1" wp14:anchorId="7D0213CA" wp14:editId="53BE1E0C">
                <wp:simplePos x="0" y="0"/>
                <wp:positionH relativeFrom="column">
                  <wp:posOffset>-5153</wp:posOffset>
                </wp:positionH>
                <wp:positionV relativeFrom="paragraph">
                  <wp:posOffset>169596</wp:posOffset>
                </wp:positionV>
                <wp:extent cx="6611620" cy="4377791"/>
                <wp:effectExtent l="0" t="0" r="17780" b="22860"/>
                <wp:wrapNone/>
                <wp:docPr id="4" name="Rectangle 4"/>
                <wp:cNvGraphicFramePr/>
                <a:graphic xmlns:a="http://schemas.openxmlformats.org/drawingml/2006/main">
                  <a:graphicData uri="http://schemas.microsoft.com/office/word/2010/wordprocessingShape">
                    <wps:wsp>
                      <wps:cNvSpPr/>
                      <wps:spPr>
                        <a:xfrm>
                          <a:off x="0" y="0"/>
                          <a:ext cx="6611620" cy="43777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4pt;margin-top:13.35pt;width:520.6pt;height:34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" filled="f" strokecolor="black [3213]" strokeweight=".25pt"/>
            </w:pict>
          </mc:Fallback>
        </mc:AlternateContent>
      </w:r>
      <w:r w:rsidR="006C7C5C">
        <w:rPr>
          <w:noProof/>
          <w:lang w:eastAsia="fr-FR"/>
        </w:rPr>
        <w:drawing>
          <wp:anchor distT="0" distB="0" distL="114300" distR="114300" simplePos="0" relativeHeight="251665408" behindDoc="1" locked="0" layoutInCell="1" allowOverlap="1" wp14:anchorId="2698DC10" wp14:editId="513F1B2B">
            <wp:simplePos x="0" y="0"/>
            <wp:positionH relativeFrom="column">
              <wp:posOffset>5161280</wp:posOffset>
            </wp:positionH>
            <wp:positionV relativeFrom="paragraph">
              <wp:posOffset>186788</wp:posOffset>
            </wp:positionV>
            <wp:extent cx="1439545" cy="1389380"/>
            <wp:effectExtent l="0" t="0" r="8255" b="127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9545" cy="1389380"/>
                    </a:xfrm>
                    <a:prstGeom prst="rect">
                      <a:avLst/>
                    </a:prstGeom>
                    <a:noFill/>
                    <a:ln>
                      <a:noFill/>
                    </a:ln>
                  </pic:spPr>
                </pic:pic>
              </a:graphicData>
            </a:graphic>
            <wp14:sizeRelH relativeFrom="page">
              <wp14:pctWidth>0</wp14:pctWidth>
            </wp14:sizeRelH>
            <wp14:sizeRelV relativeFrom="page">
              <wp14:pctHeight>0</wp14:pctHeight>
            </wp14:sizeRelV>
          </wp:anchor>
        </w:drawing>
      </w:r>
      <w:r w:rsidR="00BA0AE3" w:rsidRPr="00BA0AE3">
        <w:rPr>
          <w:b/>
          <w:color w:val="FFFFFF" w:themeColor="background1"/>
          <w:shd w:val="clear" w:color="auto" w:fill="E36C0A" w:themeFill="accent6" w:themeFillShade="BF"/>
        </w:rPr>
        <w:t xml:space="preserve"> DOC. </w:t>
      </w:r>
      <w:r w:rsidR="00BA0AE3">
        <w:rPr>
          <w:b/>
          <w:color w:val="FFFFFF" w:themeColor="background1"/>
          <w:shd w:val="clear" w:color="auto" w:fill="E36C0A" w:themeFill="accent6" w:themeFillShade="BF"/>
        </w:rPr>
        <w:t>3</w:t>
      </w:r>
      <w:r w:rsidR="00BA0AE3" w:rsidRPr="00BA0AE3">
        <w:rPr>
          <w:b/>
          <w:color w:val="FFFFFF" w:themeColor="background1"/>
          <w:shd w:val="clear" w:color="auto" w:fill="E36C0A" w:themeFill="accent6" w:themeFillShade="BF"/>
        </w:rPr>
        <w:t xml:space="preserve"> </w:t>
      </w:r>
      <w:r w:rsidR="00BA0AE3" w:rsidRPr="00BA0AE3">
        <w:rPr>
          <w:b/>
        </w:rPr>
        <w:t xml:space="preserve"> </w:t>
      </w:r>
      <w:r w:rsidR="00BA0AE3">
        <w:rPr>
          <w:b/>
        </w:rPr>
        <w:t>La sonde échographique</w:t>
      </w:r>
    </w:p>
    <w:p w:rsidR="00C52211" w:rsidRDefault="00BA0AE3" w:rsidP="006C7C5C">
      <w:pPr>
        <w:tabs>
          <w:tab w:val="left" w:pos="7938"/>
        </w:tabs>
        <w:spacing w:after="0" w:line="240" w:lineRule="auto"/>
        <w:ind w:left="284" w:right="2552"/>
        <w:jc w:val="both"/>
      </w:pPr>
      <w:r>
        <w:t>La sonde échographique émet les ondes ultrasonores et  récupère le signal réfléchi par le corps humain.</w:t>
      </w:r>
      <w:r w:rsidR="006C7C5C">
        <w:t xml:space="preserve"> </w:t>
      </w:r>
    </w:p>
    <w:p w:rsidR="00A23C30" w:rsidRDefault="00C52211" w:rsidP="006C7C5C">
      <w:pPr>
        <w:spacing w:after="0" w:line="240" w:lineRule="auto"/>
        <w:ind w:left="284" w:right="2552"/>
        <w:jc w:val="both"/>
      </w:pPr>
      <w:r>
        <w:t xml:space="preserve">La sonde est constituée d’une céramique qui contient des cristaux piézoélectriques. Ces cristaux permettent de convertir un signal électrique en une onde ultrasonore, et vice versa. </w:t>
      </w:r>
    </w:p>
    <w:p w:rsidR="00C52211" w:rsidRDefault="00C52211" w:rsidP="006C7C5C">
      <w:pPr>
        <w:spacing w:after="0" w:line="240" w:lineRule="auto"/>
        <w:ind w:left="284" w:right="2552"/>
        <w:jc w:val="both"/>
      </w:pPr>
      <w:r>
        <w:t>Le même cristal piézoélectrique peut être utilisé comme générateur et récepteur d’ultrasons. Une céramique est constituée de plusieurs</w:t>
      </w:r>
      <w:r w:rsidRPr="00D84B03">
        <w:t xml:space="preserve"> </w:t>
      </w:r>
      <w:r>
        <w:t xml:space="preserve">cristaux placés côte à côte et isolés acoustiquement les uns des autres. </w:t>
      </w:r>
    </w:p>
    <w:p w:rsidR="000C3115" w:rsidRDefault="000C3115" w:rsidP="000C3115">
      <w:pPr>
        <w:spacing w:before="120" w:after="0" w:line="240" w:lineRule="auto"/>
        <w:ind w:left="284"/>
      </w:pPr>
      <w:r>
        <w:t>C</w:t>
      </w:r>
      <w:r w:rsidR="00A23C30">
        <w:t>haque cristal émet une salve courte d’ondes ultrasonores</w:t>
      </w:r>
      <w:r w:rsidR="004E42B2">
        <w:t xml:space="preserve"> dont la fréquence est de l’ordre de quelques mégahertz.</w:t>
      </w:r>
    </w:p>
    <w:p w:rsidR="00CF7F11" w:rsidRDefault="00CF7F11" w:rsidP="006C2F40">
      <w:pPr>
        <w:spacing w:before="120" w:after="0" w:line="240" w:lineRule="auto"/>
        <w:ind w:left="284"/>
        <w:rPr>
          <w:u w:val="single"/>
        </w:rPr>
      </w:pPr>
    </w:p>
    <w:p w:rsidR="000C3115" w:rsidRDefault="00CF7F11" w:rsidP="006C2F40">
      <w:pPr>
        <w:spacing w:before="120" w:after="0" w:line="240" w:lineRule="auto"/>
        <w:ind w:left="284"/>
      </w:pPr>
      <w:r>
        <w:rPr>
          <w:noProof/>
          <w:u w:val="single"/>
          <w:lang w:eastAsia="fr-FR"/>
        </w:rPr>
        <mc:AlternateContent>
          <mc:Choice Requires="wps">
            <w:drawing>
              <wp:anchor distT="0" distB="0" distL="114300" distR="114300" simplePos="0" relativeHeight="251668480" behindDoc="0" locked="0" layoutInCell="1" allowOverlap="1" wp14:anchorId="16FECC38" wp14:editId="47ED3252">
                <wp:simplePos x="0" y="0"/>
                <wp:positionH relativeFrom="column">
                  <wp:posOffset>3190875</wp:posOffset>
                </wp:positionH>
                <wp:positionV relativeFrom="paragraph">
                  <wp:posOffset>109057</wp:posOffset>
                </wp:positionV>
                <wp:extent cx="0" cy="2087245"/>
                <wp:effectExtent l="0" t="0" r="19050" b="27305"/>
                <wp:wrapNone/>
                <wp:docPr id="11" name="Connecteur droit 11"/>
                <wp:cNvGraphicFramePr/>
                <a:graphic xmlns:a="http://schemas.openxmlformats.org/drawingml/2006/main">
                  <a:graphicData uri="http://schemas.microsoft.com/office/word/2010/wordprocessingShape">
                    <wps:wsp>
                      <wps:cNvCnPr/>
                      <wps:spPr>
                        <a:xfrm>
                          <a:off x="0" y="0"/>
                          <a:ext cx="0" cy="20872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Connecteur droit 1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1.25pt,8.6pt" to="251.25pt,1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" strokecolor="black [3213]"/>
            </w:pict>
          </mc:Fallback>
        </mc:AlternateContent>
      </w:r>
      <w:r w:rsidR="000C3115" w:rsidRPr="00CF7F11">
        <w:rPr>
          <w:u w:val="single"/>
        </w:rPr>
        <w:t>Reconstitution d’une ligne</w:t>
      </w:r>
      <w:r w:rsidR="000C3115">
        <w:t> :</w:t>
      </w:r>
      <w:r w:rsidR="000C3115">
        <w:tab/>
      </w:r>
      <w:r w:rsidR="000C3115">
        <w:tab/>
      </w:r>
      <w:r w:rsidR="000C3115">
        <w:tab/>
      </w:r>
      <w:r w:rsidR="000C3115">
        <w:tab/>
      </w:r>
      <w:r>
        <w:tab/>
      </w:r>
      <w:r w:rsidR="000C3115" w:rsidRPr="00CF7F11">
        <w:rPr>
          <w:u w:val="single"/>
        </w:rPr>
        <w:t>Reconstitution d’une image</w:t>
      </w:r>
      <w:r w:rsidR="000C3115">
        <w:t> :</w:t>
      </w:r>
    </w:p>
    <w:p w:rsidR="00CF7F11" w:rsidRDefault="00CF7F11" w:rsidP="00CF7F11">
      <w:pPr>
        <w:spacing w:before="120" w:after="0" w:line="240" w:lineRule="auto"/>
        <w:ind w:left="284"/>
        <w:jc w:val="both"/>
      </w:pPr>
      <w:r>
        <w:t xml:space="preserve">L’écho reçu sur un cristal de la céramique est </w:t>
      </w:r>
      <w:r>
        <w:tab/>
      </w:r>
      <w:r>
        <w:tab/>
        <w:t xml:space="preserve">Pour obtenir une image, on utilise tous les cristaux  </w:t>
      </w:r>
    </w:p>
    <w:p w:rsidR="00CF7F11" w:rsidRDefault="00CF7F11" w:rsidP="00CF7F11">
      <w:pPr>
        <w:spacing w:after="0" w:line="240" w:lineRule="auto"/>
        <w:ind w:left="284"/>
        <w:jc w:val="both"/>
      </w:pPr>
      <w:r>
        <w:rPr>
          <w:noProof/>
          <w:lang w:eastAsia="fr-FR"/>
        </w:rPr>
        <w:drawing>
          <wp:anchor distT="0" distB="0" distL="114300" distR="114300" simplePos="0" relativeHeight="251666432" behindDoc="1" locked="0" layoutInCell="1" allowOverlap="1" wp14:anchorId="544E0505" wp14:editId="50237538">
            <wp:simplePos x="0" y="0"/>
            <wp:positionH relativeFrom="column">
              <wp:posOffset>19685</wp:posOffset>
            </wp:positionH>
            <wp:positionV relativeFrom="paragraph">
              <wp:posOffset>137323</wp:posOffset>
            </wp:positionV>
            <wp:extent cx="2879725" cy="1562100"/>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9725" cy="15621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t>transformé</w:t>
      </w:r>
      <w:proofErr w:type="gramEnd"/>
      <w:r>
        <w:t xml:space="preserve"> en nuance de gris :</w:t>
      </w:r>
      <w:r>
        <w:tab/>
      </w:r>
      <w:r>
        <w:tab/>
      </w:r>
      <w:r>
        <w:tab/>
      </w:r>
      <w:r>
        <w:tab/>
        <w:t xml:space="preserve">de la sonde. </w:t>
      </w:r>
    </w:p>
    <w:p w:rsidR="00CF7F11" w:rsidRDefault="00CF7F11" w:rsidP="006C2F40">
      <w:pPr>
        <w:spacing w:before="120" w:after="0" w:line="240" w:lineRule="auto"/>
        <w:ind w:left="284"/>
      </w:pPr>
      <w:r>
        <w:rPr>
          <w:noProof/>
          <w:lang w:eastAsia="fr-FR"/>
        </w:rPr>
        <w:drawing>
          <wp:anchor distT="0" distB="0" distL="114300" distR="114300" simplePos="0" relativeHeight="251667456" behindDoc="1" locked="0" layoutInCell="1" allowOverlap="1" wp14:anchorId="09AA79A5" wp14:editId="6C097632">
            <wp:simplePos x="0" y="0"/>
            <wp:positionH relativeFrom="column">
              <wp:posOffset>3546475</wp:posOffset>
            </wp:positionH>
            <wp:positionV relativeFrom="paragraph">
              <wp:posOffset>43343</wp:posOffset>
            </wp:positionV>
            <wp:extent cx="3007995" cy="1412875"/>
            <wp:effectExtent l="0" t="0" r="190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7995" cy="141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0AE3" w:rsidRDefault="002B6A35" w:rsidP="002336F9">
      <w:r>
        <w:tab/>
      </w:r>
      <w:r>
        <w:tab/>
      </w:r>
    </w:p>
    <w:p w:rsidR="000C3115" w:rsidRDefault="000C3115" w:rsidP="002336F9"/>
    <w:p w:rsidR="000C3115" w:rsidRDefault="000C3115" w:rsidP="002336F9"/>
    <w:p w:rsidR="000C3115" w:rsidRDefault="000C3115" w:rsidP="002336F9"/>
    <w:p w:rsidR="000C3115" w:rsidRDefault="000C3115" w:rsidP="002336F9"/>
    <w:p w:rsidR="009533BD" w:rsidRDefault="009533BD" w:rsidP="009533BD">
      <w:pPr>
        <w:spacing w:after="120" w:line="240" w:lineRule="auto"/>
        <w:ind w:left="1985" w:hanging="1985"/>
      </w:pPr>
      <w:r>
        <w:rPr>
          <w:b/>
          <w:noProof/>
          <w:color w:val="FFFFFF" w:themeColor="background1"/>
          <w:lang w:eastAsia="fr-FR"/>
        </w:rPr>
        <w:lastRenderedPageBreak/>
        <mc:AlternateContent>
          <mc:Choice Requires="wps">
            <w:drawing>
              <wp:anchor distT="0" distB="0" distL="114300" distR="114300" simplePos="0" relativeHeight="251670528" behindDoc="0" locked="0" layoutInCell="1" allowOverlap="1" wp14:anchorId="3BD703AC" wp14:editId="42B4B7B3">
                <wp:simplePos x="0" y="0"/>
                <wp:positionH relativeFrom="column">
                  <wp:posOffset>2540</wp:posOffset>
                </wp:positionH>
                <wp:positionV relativeFrom="paragraph">
                  <wp:posOffset>168112</wp:posOffset>
                </wp:positionV>
                <wp:extent cx="6611816" cy="3997466"/>
                <wp:effectExtent l="0" t="0" r="17780" b="22225"/>
                <wp:wrapNone/>
                <wp:docPr id="12" name="Rectangle 12"/>
                <wp:cNvGraphicFramePr/>
                <a:graphic xmlns:a="http://schemas.openxmlformats.org/drawingml/2006/main">
                  <a:graphicData uri="http://schemas.microsoft.com/office/word/2010/wordprocessingShape">
                    <wps:wsp>
                      <wps:cNvSpPr/>
                      <wps:spPr>
                        <a:xfrm>
                          <a:off x="0" y="0"/>
                          <a:ext cx="6611816" cy="399746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26" style="position:absolute;margin-left:.2pt;margin-top:13.25pt;width:520.6pt;height:314.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" filled="f" strokecolor="black [3213]" strokeweight=".25pt"/>
            </w:pict>
          </mc:Fallback>
        </mc:AlternateContent>
      </w:r>
      <w:r w:rsidRPr="008E0B71">
        <w:rPr>
          <w:b/>
          <w:color w:val="FFFFFF" w:themeColor="background1"/>
          <w:shd w:val="clear" w:color="auto" w:fill="E36C0A" w:themeFill="accent6" w:themeFillShade="BF"/>
        </w:rPr>
        <w:t xml:space="preserve"> DOC. </w:t>
      </w:r>
      <w:r w:rsidR="007B7089">
        <w:rPr>
          <w:b/>
          <w:color w:val="FFFFFF" w:themeColor="background1"/>
          <w:shd w:val="clear" w:color="auto" w:fill="E36C0A" w:themeFill="accent6" w:themeFillShade="BF"/>
        </w:rPr>
        <w:t>4</w:t>
      </w:r>
      <w:r w:rsidRPr="008E0B71">
        <w:rPr>
          <w:b/>
          <w:color w:val="FFFFFF" w:themeColor="background1"/>
          <w:shd w:val="clear" w:color="auto" w:fill="E36C0A" w:themeFill="accent6" w:themeFillShade="BF"/>
        </w:rPr>
        <w:t xml:space="preserve"> </w:t>
      </w:r>
      <w:r>
        <w:t xml:space="preserve"> </w:t>
      </w:r>
      <w:r w:rsidR="007B7089">
        <w:rPr>
          <w:b/>
        </w:rPr>
        <w:t>Expérience n°1 : mesure de la vitesse du son dans différents milieux</w:t>
      </w:r>
    </w:p>
    <w:p w:rsidR="009679E1" w:rsidRDefault="00256752" w:rsidP="009679E1">
      <w:pPr>
        <w:pStyle w:val="Paragraphedeliste"/>
        <w:autoSpaceDE w:val="0"/>
        <w:autoSpaceDN w:val="0"/>
        <w:adjustRightInd w:val="0"/>
        <w:spacing w:after="0" w:line="240" w:lineRule="auto"/>
        <w:ind w:left="142"/>
        <w:rPr>
          <w:rFonts w:cstheme="minorHAnsi"/>
          <w:iCs/>
        </w:rPr>
      </w:pPr>
      <w:r>
        <w:rPr>
          <w:rFonts w:cstheme="minorHAnsi"/>
          <w:iCs/>
          <w:noProof/>
          <w:lang w:eastAsia="fr-FR"/>
        </w:rPr>
        <w:drawing>
          <wp:anchor distT="0" distB="0" distL="114300" distR="114300" simplePos="0" relativeHeight="251679744" behindDoc="1" locked="0" layoutInCell="1" allowOverlap="1" wp14:anchorId="3C4C784C" wp14:editId="5CAFD11A">
            <wp:simplePos x="0" y="0"/>
            <wp:positionH relativeFrom="column">
              <wp:posOffset>3328035</wp:posOffset>
            </wp:positionH>
            <wp:positionV relativeFrom="paragraph">
              <wp:posOffset>21590</wp:posOffset>
            </wp:positionV>
            <wp:extent cx="3239770" cy="859790"/>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9770" cy="859790"/>
                    </a:xfrm>
                    <a:prstGeom prst="rect">
                      <a:avLst/>
                    </a:prstGeom>
                    <a:noFill/>
                    <a:ln>
                      <a:noFill/>
                    </a:ln>
                  </pic:spPr>
                </pic:pic>
              </a:graphicData>
            </a:graphic>
            <wp14:sizeRelH relativeFrom="page">
              <wp14:pctWidth>0</wp14:pctWidth>
            </wp14:sizeRelH>
            <wp14:sizeRelV relativeFrom="page">
              <wp14:pctHeight>0</wp14:pctHeight>
            </wp14:sizeRelV>
          </wp:anchor>
        </w:drawing>
      </w:r>
      <w:r w:rsidR="009679E1">
        <w:rPr>
          <w:rFonts w:cstheme="minorHAnsi"/>
          <w:iCs/>
        </w:rPr>
        <w:t>L’expérience suivante a été réalisée avec le matériel du lycée</w:t>
      </w:r>
      <w:r w:rsidR="007E5898">
        <w:rPr>
          <w:rFonts w:cstheme="minorHAnsi"/>
          <w:iCs/>
        </w:rPr>
        <w:t>.</w:t>
      </w:r>
    </w:p>
    <w:p w:rsidR="00256752" w:rsidRDefault="009679E1" w:rsidP="00256752">
      <w:pPr>
        <w:pStyle w:val="Paragraphedeliste"/>
        <w:autoSpaceDE w:val="0"/>
        <w:autoSpaceDN w:val="0"/>
        <w:adjustRightInd w:val="0"/>
        <w:spacing w:before="120" w:after="0" w:line="240" w:lineRule="auto"/>
        <w:ind w:left="142" w:right="5528"/>
        <w:contextualSpacing w:val="0"/>
        <w:jc w:val="both"/>
        <w:rPr>
          <w:rFonts w:cstheme="minorHAnsi"/>
          <w:iCs/>
        </w:rPr>
      </w:pPr>
      <w:r w:rsidRPr="009679E1">
        <w:rPr>
          <w:rFonts w:cstheme="minorHAnsi"/>
          <w:iCs/>
        </w:rPr>
        <w:t xml:space="preserve">Un émetteur ultrasonore est relié à un générateur </w:t>
      </w:r>
      <w:r>
        <w:rPr>
          <w:rFonts w:cstheme="minorHAnsi"/>
          <w:iCs/>
        </w:rPr>
        <w:t>émettant des</w:t>
      </w:r>
      <w:r w:rsidRPr="009679E1">
        <w:rPr>
          <w:rFonts w:cstheme="minorHAnsi"/>
          <w:iCs/>
        </w:rPr>
        <w:t xml:space="preserve"> salves</w:t>
      </w:r>
      <w:r>
        <w:rPr>
          <w:rFonts w:cstheme="minorHAnsi"/>
          <w:iCs/>
        </w:rPr>
        <w:t xml:space="preserve"> très brèves</w:t>
      </w:r>
      <w:r w:rsidRPr="009679E1">
        <w:rPr>
          <w:rFonts w:cstheme="minorHAnsi"/>
          <w:iCs/>
        </w:rPr>
        <w:t>.</w:t>
      </w:r>
      <w:r>
        <w:rPr>
          <w:rFonts w:cstheme="minorHAnsi"/>
          <w:iCs/>
        </w:rPr>
        <w:t xml:space="preserve"> </w:t>
      </w:r>
      <w:r w:rsidRPr="009679E1">
        <w:rPr>
          <w:rFonts w:cstheme="minorHAnsi"/>
          <w:iCs/>
        </w:rPr>
        <w:t xml:space="preserve">Le récepteur transforme l’onde ultrasonore reçue en signal électrique de même fréquence que cette onde. </w:t>
      </w:r>
    </w:p>
    <w:p w:rsidR="00256752" w:rsidRDefault="00A97FBF" w:rsidP="00256752">
      <w:pPr>
        <w:pStyle w:val="Paragraphedeliste"/>
        <w:autoSpaceDE w:val="0"/>
        <w:autoSpaceDN w:val="0"/>
        <w:adjustRightInd w:val="0"/>
        <w:spacing w:before="120" w:after="0" w:line="240" w:lineRule="auto"/>
        <w:ind w:left="142" w:right="142"/>
        <w:contextualSpacing w:val="0"/>
        <w:jc w:val="both"/>
        <w:rPr>
          <w:rFonts w:cstheme="minorHAnsi"/>
          <w:iCs/>
        </w:rPr>
      </w:pPr>
      <w:r>
        <w:rPr>
          <w:rFonts w:cstheme="minorHAnsi"/>
          <w:iCs/>
        </w:rPr>
        <w:t xml:space="preserve">L’émetteur et le récepteur </w:t>
      </w:r>
      <w:r w:rsidR="009679E1" w:rsidRPr="009679E1">
        <w:rPr>
          <w:rFonts w:cstheme="minorHAnsi"/>
          <w:iCs/>
        </w:rPr>
        <w:t xml:space="preserve">placés dans un même milieu, l’un </w:t>
      </w:r>
      <w:r>
        <w:rPr>
          <w:rFonts w:cstheme="minorHAnsi"/>
          <w:iCs/>
        </w:rPr>
        <w:t>en face de</w:t>
      </w:r>
      <w:r w:rsidR="009679E1" w:rsidRPr="009679E1">
        <w:rPr>
          <w:rFonts w:cstheme="minorHAnsi"/>
          <w:iCs/>
        </w:rPr>
        <w:t xml:space="preserve"> l’autre et à une distance </w:t>
      </w:r>
      <w:r w:rsidR="00256752" w:rsidRPr="007E5898">
        <w:rPr>
          <w:rFonts w:eastAsia="Arial,Italic" w:cstheme="minorHAnsi"/>
          <w:b/>
          <w:iCs/>
        </w:rPr>
        <w:t>d = 20,0 cm</w:t>
      </w:r>
      <w:r w:rsidR="009679E1" w:rsidRPr="009679E1">
        <w:rPr>
          <w:rFonts w:cstheme="minorHAnsi"/>
          <w:iCs/>
        </w:rPr>
        <w:t>, sont reliés à un oscilloscope</w:t>
      </w:r>
      <w:r>
        <w:rPr>
          <w:rFonts w:cstheme="minorHAnsi"/>
          <w:iCs/>
        </w:rPr>
        <w:t>.</w:t>
      </w:r>
    </w:p>
    <w:p w:rsidR="009679E1" w:rsidRDefault="009679E1" w:rsidP="00256752">
      <w:pPr>
        <w:pStyle w:val="Paragraphedeliste"/>
        <w:autoSpaceDE w:val="0"/>
        <w:autoSpaceDN w:val="0"/>
        <w:adjustRightInd w:val="0"/>
        <w:spacing w:before="120" w:after="0" w:line="240" w:lineRule="auto"/>
        <w:ind w:left="142" w:right="142"/>
        <w:contextualSpacing w:val="0"/>
        <w:jc w:val="both"/>
        <w:rPr>
          <w:rFonts w:cstheme="minorHAnsi"/>
          <w:iCs/>
        </w:rPr>
      </w:pPr>
      <w:r w:rsidRPr="00256752">
        <w:rPr>
          <w:rFonts w:cstheme="minorHAnsi"/>
          <w:iCs/>
        </w:rPr>
        <w:t xml:space="preserve">Les graphes ci-dessous donnent le signal capté par le récepteur. </w:t>
      </w:r>
      <w:r w:rsidR="007E5898">
        <w:rPr>
          <w:rFonts w:cstheme="minorHAnsi"/>
          <w:iCs/>
        </w:rPr>
        <w:t xml:space="preserve">L’émetteur ultrasonore </w:t>
      </w:r>
      <w:r w:rsidR="007E5898" w:rsidRPr="007E5898">
        <w:rPr>
          <w:rFonts w:cstheme="minorHAnsi"/>
          <w:b/>
          <w:iCs/>
        </w:rPr>
        <w:t xml:space="preserve">émet une salve à l’instant </w:t>
      </w:r>
      <w:r w:rsidRPr="007E5898">
        <w:rPr>
          <w:rFonts w:cstheme="minorHAnsi"/>
          <w:b/>
          <w:iCs/>
        </w:rPr>
        <w:t>t = 0 s</w:t>
      </w:r>
      <w:r w:rsidRPr="00256752">
        <w:rPr>
          <w:rFonts w:cstheme="minorHAnsi"/>
          <w:iCs/>
        </w:rPr>
        <w:t xml:space="preserve">. Selon les milieux traversés on obtient les deux enregistrements </w:t>
      </w:r>
      <w:r w:rsidR="00256752">
        <w:rPr>
          <w:rFonts w:cstheme="minorHAnsi"/>
          <w:b/>
          <w:bCs/>
        </w:rPr>
        <w:t>figure 1</w:t>
      </w:r>
      <w:r w:rsidRPr="00256752">
        <w:rPr>
          <w:rFonts w:cstheme="minorHAnsi"/>
          <w:b/>
          <w:bCs/>
        </w:rPr>
        <w:t xml:space="preserve"> </w:t>
      </w:r>
      <w:r w:rsidRPr="00256752">
        <w:rPr>
          <w:rFonts w:cstheme="minorHAnsi"/>
          <w:iCs/>
        </w:rPr>
        <w:t xml:space="preserve">et </w:t>
      </w:r>
      <w:r w:rsidRPr="00256752">
        <w:rPr>
          <w:rFonts w:cstheme="minorHAnsi"/>
          <w:b/>
          <w:bCs/>
        </w:rPr>
        <w:t xml:space="preserve">figure </w:t>
      </w:r>
      <w:r w:rsidR="00256752">
        <w:rPr>
          <w:rFonts w:cstheme="minorHAnsi"/>
          <w:b/>
          <w:bCs/>
        </w:rPr>
        <w:t>2</w:t>
      </w:r>
      <w:r w:rsidRPr="00256752">
        <w:rPr>
          <w:rFonts w:cstheme="minorHAnsi"/>
          <w:b/>
          <w:bCs/>
        </w:rPr>
        <w:t xml:space="preserve"> </w:t>
      </w:r>
      <w:r w:rsidRPr="00256752">
        <w:rPr>
          <w:rFonts w:cstheme="minorHAnsi"/>
          <w:iCs/>
        </w:rPr>
        <w:t>ci-dessous.</w:t>
      </w:r>
    </w:p>
    <w:p w:rsidR="00256752" w:rsidRPr="00256752" w:rsidRDefault="00256752" w:rsidP="00256752">
      <w:pPr>
        <w:pStyle w:val="Paragraphedeliste"/>
        <w:autoSpaceDE w:val="0"/>
        <w:autoSpaceDN w:val="0"/>
        <w:adjustRightInd w:val="0"/>
        <w:spacing w:before="120" w:after="0" w:line="240" w:lineRule="auto"/>
        <w:ind w:left="142" w:right="142"/>
        <w:contextualSpacing w:val="0"/>
        <w:jc w:val="both"/>
        <w:rPr>
          <w:rFonts w:cstheme="minorHAnsi"/>
          <w:iCs/>
        </w:rPr>
      </w:pPr>
    </w:p>
    <w:p w:rsidR="009533BD" w:rsidRDefault="00256752" w:rsidP="009533BD">
      <w:pPr>
        <w:autoSpaceDE w:val="0"/>
        <w:autoSpaceDN w:val="0"/>
        <w:adjustRightInd w:val="0"/>
        <w:spacing w:after="120" w:line="240" w:lineRule="auto"/>
        <w:ind w:left="284" w:right="284"/>
        <w:jc w:val="both"/>
      </w:pPr>
      <w:r>
        <w:rPr>
          <w:noProof/>
          <w:lang w:eastAsia="fr-FR"/>
        </w:rPr>
        <w:drawing>
          <wp:anchor distT="0" distB="0" distL="114300" distR="114300" simplePos="0" relativeHeight="251680768" behindDoc="1" locked="0" layoutInCell="1" allowOverlap="1">
            <wp:simplePos x="0" y="0"/>
            <wp:positionH relativeFrom="column">
              <wp:posOffset>-16347</wp:posOffset>
            </wp:positionH>
            <wp:positionV relativeFrom="paragraph">
              <wp:posOffset>1905</wp:posOffset>
            </wp:positionV>
            <wp:extent cx="6651625" cy="1844675"/>
            <wp:effectExtent l="0" t="0" r="0" b="317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1625" cy="1844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33BD" w:rsidRDefault="009533BD" w:rsidP="009533BD"/>
    <w:p w:rsidR="00256752" w:rsidRDefault="00256752" w:rsidP="009533BD"/>
    <w:p w:rsidR="00256752" w:rsidRDefault="00256752" w:rsidP="009533BD"/>
    <w:p w:rsidR="00256752" w:rsidRDefault="00256752" w:rsidP="009533BD"/>
    <w:p w:rsidR="00256752" w:rsidRDefault="00256752" w:rsidP="009533BD"/>
    <w:p w:rsidR="00256752" w:rsidRDefault="00256752" w:rsidP="009533BD"/>
    <w:p w:rsidR="00527D97" w:rsidRDefault="00527D97" w:rsidP="009533BD"/>
    <w:p w:rsidR="007B7089" w:rsidRDefault="006877CA" w:rsidP="007B7089">
      <w:pPr>
        <w:spacing w:after="120" w:line="240" w:lineRule="auto"/>
        <w:ind w:left="1985" w:hanging="1985"/>
      </w:pPr>
      <w:r>
        <w:rPr>
          <w:b/>
          <w:noProof/>
          <w:color w:val="FFFFFF" w:themeColor="background1"/>
          <w:lang w:eastAsia="fr-FR"/>
        </w:rPr>
        <mc:AlternateContent>
          <mc:Choice Requires="wps">
            <w:drawing>
              <wp:anchor distT="0" distB="0" distL="114300" distR="114300" simplePos="0" relativeHeight="251672576" behindDoc="0" locked="0" layoutInCell="1" allowOverlap="1" wp14:anchorId="163C3F07" wp14:editId="204ABC7F">
                <wp:simplePos x="0" y="0"/>
                <wp:positionH relativeFrom="column">
                  <wp:posOffset>-5153</wp:posOffset>
                </wp:positionH>
                <wp:positionV relativeFrom="paragraph">
                  <wp:posOffset>182121</wp:posOffset>
                </wp:positionV>
                <wp:extent cx="6611620" cy="5065615"/>
                <wp:effectExtent l="0" t="0" r="17780" b="20955"/>
                <wp:wrapNone/>
                <wp:docPr id="13" name="Rectangle 13"/>
                <wp:cNvGraphicFramePr/>
                <a:graphic xmlns:a="http://schemas.openxmlformats.org/drawingml/2006/main">
                  <a:graphicData uri="http://schemas.microsoft.com/office/word/2010/wordprocessingShape">
                    <wps:wsp>
                      <wps:cNvSpPr/>
                      <wps:spPr>
                        <a:xfrm>
                          <a:off x="0" y="0"/>
                          <a:ext cx="6611620" cy="506561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26" style="position:absolute;margin-left:-.4pt;margin-top:14.35pt;width:520.6pt;height:398.8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" filled="f" strokecolor="black [3213]" strokeweight=".25pt"/>
            </w:pict>
          </mc:Fallback>
        </mc:AlternateContent>
      </w:r>
      <w:r w:rsidR="007B7089" w:rsidRPr="008E0B71">
        <w:rPr>
          <w:b/>
          <w:color w:val="FFFFFF" w:themeColor="background1"/>
          <w:shd w:val="clear" w:color="auto" w:fill="E36C0A" w:themeFill="accent6" w:themeFillShade="BF"/>
        </w:rPr>
        <w:t xml:space="preserve"> DOC. </w:t>
      </w:r>
      <w:r w:rsidR="007B7089">
        <w:rPr>
          <w:b/>
          <w:color w:val="FFFFFF" w:themeColor="background1"/>
          <w:shd w:val="clear" w:color="auto" w:fill="E36C0A" w:themeFill="accent6" w:themeFillShade="BF"/>
        </w:rPr>
        <w:t>5</w:t>
      </w:r>
      <w:r w:rsidR="007B7089" w:rsidRPr="008E0B71">
        <w:rPr>
          <w:b/>
          <w:color w:val="FFFFFF" w:themeColor="background1"/>
          <w:shd w:val="clear" w:color="auto" w:fill="E36C0A" w:themeFill="accent6" w:themeFillShade="BF"/>
        </w:rPr>
        <w:t xml:space="preserve"> </w:t>
      </w:r>
      <w:r w:rsidR="007B7089">
        <w:t xml:space="preserve"> </w:t>
      </w:r>
      <w:r w:rsidR="007B7089">
        <w:rPr>
          <w:b/>
        </w:rPr>
        <w:t xml:space="preserve">Expérience n°2 : </w:t>
      </w:r>
      <w:r w:rsidR="009460D0">
        <w:rPr>
          <w:b/>
        </w:rPr>
        <w:t xml:space="preserve">Simulation en laboratoire du </w:t>
      </w:r>
      <w:r w:rsidR="007B7089">
        <w:rPr>
          <w:b/>
        </w:rPr>
        <w:t>principe de l’échographie</w:t>
      </w:r>
    </w:p>
    <w:p w:rsidR="007E5898" w:rsidRPr="007E5898" w:rsidRDefault="007E5898" w:rsidP="007E5898">
      <w:pPr>
        <w:autoSpaceDE w:val="0"/>
        <w:autoSpaceDN w:val="0"/>
        <w:adjustRightInd w:val="0"/>
        <w:spacing w:after="120" w:line="240" w:lineRule="auto"/>
        <w:ind w:left="284" w:right="284"/>
        <w:jc w:val="both"/>
        <w:rPr>
          <w:rFonts w:cstheme="minorHAnsi"/>
          <w:iCs/>
        </w:rPr>
      </w:pPr>
      <w:r w:rsidRPr="007E5898">
        <w:rPr>
          <w:rFonts w:cstheme="minorHAnsi"/>
          <w:iCs/>
        </w:rPr>
        <w:t>Dans un récipient rempli d’eau, on place une plaque de Plexiglas® d’épaisseur e. L’eau simule le corps humain dont la composition est de 65 à 90 % d’eau (excepté pour les os et les dents). La plaque de plexiglas simule un muscle dense.</w:t>
      </w:r>
    </w:p>
    <w:p w:rsidR="006877CA" w:rsidRDefault="007E5898" w:rsidP="007E5898">
      <w:pPr>
        <w:autoSpaceDE w:val="0"/>
        <w:autoSpaceDN w:val="0"/>
        <w:adjustRightInd w:val="0"/>
        <w:spacing w:after="120" w:line="240" w:lineRule="auto"/>
        <w:ind w:left="284" w:right="284"/>
        <w:jc w:val="both"/>
        <w:rPr>
          <w:noProof/>
          <w:lang w:eastAsia="fr-FR"/>
        </w:rPr>
      </w:pPr>
      <w:r w:rsidRPr="007E5898">
        <w:rPr>
          <w:rFonts w:cstheme="minorHAnsi"/>
          <w:iCs/>
        </w:rPr>
        <w:t>Une sonde échographique constituée d’un émetteur et d’un récepteur est plongée dans l’eau. Les signaux émis et reçus par la sonde sont très brefs. Sur les oscillogrammes, on représentera par un pic simple les signaux nécessaires à l’exploitation. Schéma de principe :</w:t>
      </w:r>
      <w:r w:rsidR="006877CA" w:rsidRPr="006877CA">
        <w:rPr>
          <w:noProof/>
          <w:lang w:eastAsia="fr-FR"/>
        </w:rPr>
        <w:t xml:space="preserve"> </w:t>
      </w:r>
    </w:p>
    <w:p w:rsidR="007E5898" w:rsidRPr="007E5898" w:rsidRDefault="006877CA" w:rsidP="006877CA">
      <w:pPr>
        <w:autoSpaceDE w:val="0"/>
        <w:autoSpaceDN w:val="0"/>
        <w:adjustRightInd w:val="0"/>
        <w:spacing w:after="120" w:line="240" w:lineRule="auto"/>
        <w:ind w:left="284" w:right="284"/>
        <w:jc w:val="center"/>
        <w:rPr>
          <w:rFonts w:cstheme="minorHAnsi"/>
        </w:rPr>
      </w:pPr>
      <w:r>
        <w:rPr>
          <w:noProof/>
          <w:lang w:eastAsia="fr-FR"/>
        </w:rPr>
        <w:drawing>
          <wp:inline distT="0" distB="0" distL="0" distR="0" wp14:anchorId="587DEE96" wp14:editId="7236CC80">
            <wp:extent cx="3240000" cy="1594800"/>
            <wp:effectExtent l="0" t="0" r="0" b="571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594800"/>
                    </a:xfrm>
                    <a:prstGeom prst="rect">
                      <a:avLst/>
                    </a:prstGeom>
                    <a:noFill/>
                    <a:ln>
                      <a:noFill/>
                    </a:ln>
                  </pic:spPr>
                </pic:pic>
              </a:graphicData>
            </a:graphic>
          </wp:inline>
        </w:drawing>
      </w:r>
    </w:p>
    <w:p w:rsidR="00CA2A36" w:rsidRPr="00CA2A36" w:rsidRDefault="00CA2A36" w:rsidP="00A00C5F">
      <w:pPr>
        <w:autoSpaceDE w:val="0"/>
        <w:autoSpaceDN w:val="0"/>
        <w:adjustRightInd w:val="0"/>
        <w:spacing w:after="0" w:line="240" w:lineRule="auto"/>
        <w:ind w:left="284" w:right="284"/>
        <w:rPr>
          <w:rFonts w:cstheme="minorHAnsi"/>
        </w:rPr>
      </w:pPr>
      <w:r w:rsidRPr="00CA2A36">
        <w:rPr>
          <w:rFonts w:cstheme="minorHAnsi"/>
          <w:iCs/>
        </w:rPr>
        <w:t xml:space="preserve">L’oscillogramme </w:t>
      </w:r>
      <w:r w:rsidRPr="00CA2A36">
        <w:rPr>
          <w:rFonts w:cstheme="minorHAnsi"/>
          <w:b/>
          <w:bCs/>
          <w:iCs/>
        </w:rPr>
        <w:t xml:space="preserve">figure </w:t>
      </w:r>
      <w:r>
        <w:rPr>
          <w:rFonts w:cstheme="minorHAnsi"/>
          <w:b/>
          <w:bCs/>
          <w:iCs/>
        </w:rPr>
        <w:t>3</w:t>
      </w:r>
      <w:r w:rsidRPr="00CA2A36">
        <w:rPr>
          <w:rFonts w:cstheme="minorHAnsi"/>
          <w:b/>
          <w:bCs/>
          <w:iCs/>
        </w:rPr>
        <w:t xml:space="preserve"> </w:t>
      </w:r>
      <w:r w:rsidRPr="00CA2A36">
        <w:rPr>
          <w:rFonts w:cstheme="minorHAnsi"/>
          <w:iCs/>
        </w:rPr>
        <w:t>est obtenu sans la plaque de Plexiglas</w:t>
      </w:r>
      <w:r w:rsidR="00A00C5F" w:rsidRPr="00A00C5F">
        <w:rPr>
          <w:rFonts w:ascii="Arial" w:hAnsi="Arial" w:cs="Arial"/>
          <w:i/>
          <w:iCs/>
          <w:vertAlign w:val="superscript"/>
        </w:rPr>
        <w:t>®</w:t>
      </w:r>
      <w:r w:rsidRPr="00CA2A36">
        <w:rPr>
          <w:rFonts w:cstheme="minorHAnsi"/>
          <w:iCs/>
        </w:rPr>
        <w:t>. À l’instant t = 0 s on visualise</w:t>
      </w:r>
      <w:r>
        <w:rPr>
          <w:rFonts w:cstheme="minorHAnsi"/>
          <w:iCs/>
        </w:rPr>
        <w:t xml:space="preserve"> </w:t>
      </w:r>
      <w:r w:rsidRPr="00CA2A36">
        <w:rPr>
          <w:rFonts w:cstheme="minorHAnsi"/>
          <w:iCs/>
        </w:rPr>
        <w:t xml:space="preserve">le signal émis par la sonde. À l’instant </w:t>
      </w:r>
      <w:proofErr w:type="spellStart"/>
      <w:r w:rsidRPr="00CA2A36">
        <w:rPr>
          <w:rFonts w:cstheme="minorHAnsi"/>
          <w:iCs/>
        </w:rPr>
        <w:t>t</w:t>
      </w:r>
      <w:r w:rsidRPr="00CA2A36">
        <w:rPr>
          <w:rFonts w:cstheme="minorHAnsi"/>
          <w:iCs/>
          <w:vertAlign w:val="subscript"/>
        </w:rPr>
        <w:t>R</w:t>
      </w:r>
      <w:proofErr w:type="spellEnd"/>
      <w:r w:rsidRPr="00CA2A36">
        <w:rPr>
          <w:rFonts w:cstheme="minorHAnsi"/>
          <w:iCs/>
        </w:rPr>
        <w:t>, on visualise l’écho réfléchi sur l’objet réflecteur, on</w:t>
      </w:r>
      <w:r>
        <w:rPr>
          <w:rFonts w:cstheme="minorHAnsi"/>
          <w:iCs/>
        </w:rPr>
        <w:t xml:space="preserve"> </w:t>
      </w:r>
      <w:r w:rsidRPr="00CA2A36">
        <w:rPr>
          <w:rFonts w:cstheme="minorHAnsi"/>
          <w:iCs/>
        </w:rPr>
        <w:t>l’appellera écho de référence.</w:t>
      </w:r>
    </w:p>
    <w:p w:rsidR="00A00C5F" w:rsidRDefault="00A00C5F" w:rsidP="00A00C5F">
      <w:pPr>
        <w:spacing w:after="0" w:line="240" w:lineRule="auto"/>
        <w:jc w:val="center"/>
      </w:pPr>
      <w:r>
        <w:rPr>
          <w:noProof/>
          <w:lang w:eastAsia="fr-FR"/>
        </w:rPr>
        <w:drawing>
          <wp:anchor distT="0" distB="0" distL="114300" distR="114300" simplePos="0" relativeHeight="251681792" behindDoc="1" locked="0" layoutInCell="1" allowOverlap="1" wp14:anchorId="214C40C2" wp14:editId="055D092E">
            <wp:simplePos x="0" y="0"/>
            <wp:positionH relativeFrom="column">
              <wp:posOffset>2370455</wp:posOffset>
            </wp:positionH>
            <wp:positionV relativeFrom="paragraph">
              <wp:posOffset>64607</wp:posOffset>
            </wp:positionV>
            <wp:extent cx="3239770" cy="1482725"/>
            <wp:effectExtent l="0" t="0" r="0" b="3175"/>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9770" cy="1482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0C5F" w:rsidRDefault="00A00C5F" w:rsidP="00A00C5F">
      <w:pPr>
        <w:spacing w:after="0" w:line="240" w:lineRule="auto"/>
        <w:jc w:val="center"/>
      </w:pPr>
    </w:p>
    <w:p w:rsidR="00A00C5F" w:rsidRDefault="00A00C5F" w:rsidP="00A00C5F">
      <w:pPr>
        <w:spacing w:after="0" w:line="240" w:lineRule="auto"/>
        <w:jc w:val="center"/>
      </w:pPr>
    </w:p>
    <w:p w:rsidR="00A00C5F" w:rsidRDefault="00A00C5F" w:rsidP="00A00C5F">
      <w:pPr>
        <w:spacing w:after="0" w:line="240" w:lineRule="auto"/>
        <w:jc w:val="center"/>
      </w:pPr>
    </w:p>
    <w:p w:rsidR="00A00C5F" w:rsidRDefault="00A00C5F" w:rsidP="00A00C5F">
      <w:pPr>
        <w:spacing w:after="0" w:line="240" w:lineRule="auto"/>
        <w:jc w:val="center"/>
      </w:pPr>
    </w:p>
    <w:p w:rsidR="00A00C5F" w:rsidRDefault="00A00C5F" w:rsidP="00A00C5F">
      <w:pPr>
        <w:spacing w:after="0" w:line="240" w:lineRule="auto"/>
        <w:jc w:val="center"/>
      </w:pPr>
    </w:p>
    <w:p w:rsidR="00A00C5F" w:rsidRDefault="00A00C5F" w:rsidP="00A00C5F">
      <w:pPr>
        <w:spacing w:after="0" w:line="240" w:lineRule="auto"/>
        <w:jc w:val="center"/>
      </w:pPr>
    </w:p>
    <w:p w:rsidR="00A00C5F" w:rsidRDefault="00A00C5F" w:rsidP="00A00C5F">
      <w:pPr>
        <w:spacing w:after="0" w:line="240" w:lineRule="auto"/>
        <w:jc w:val="center"/>
      </w:pPr>
    </w:p>
    <w:p w:rsidR="00CA2A36" w:rsidRDefault="00CA2A36" w:rsidP="00A00C5F">
      <w:pPr>
        <w:spacing w:after="0" w:line="240" w:lineRule="auto"/>
        <w:jc w:val="center"/>
      </w:pPr>
    </w:p>
    <w:p w:rsidR="00CA2A36" w:rsidRPr="00A00C5F" w:rsidRDefault="00CA2A36" w:rsidP="00A00C5F">
      <w:pPr>
        <w:spacing w:after="0" w:line="240" w:lineRule="auto"/>
        <w:jc w:val="center"/>
        <w:rPr>
          <w:b/>
        </w:rPr>
      </w:pPr>
      <w:r w:rsidRPr="00A00C5F">
        <w:rPr>
          <w:b/>
        </w:rPr>
        <w:t>Figure 3</w:t>
      </w:r>
    </w:p>
    <w:p w:rsidR="00A00C5F" w:rsidRDefault="00A00C5F" w:rsidP="00A00C5F">
      <w:pPr>
        <w:autoSpaceDE w:val="0"/>
        <w:autoSpaceDN w:val="0"/>
        <w:adjustRightInd w:val="0"/>
        <w:spacing w:after="0" w:line="240" w:lineRule="auto"/>
        <w:ind w:left="284" w:right="284"/>
        <w:rPr>
          <w:rFonts w:cstheme="minorHAnsi"/>
          <w:i/>
          <w:iCs/>
        </w:rPr>
      </w:pPr>
    </w:p>
    <w:p w:rsidR="007B7089" w:rsidRPr="009679E1" w:rsidRDefault="007B7089" w:rsidP="009679E1">
      <w:pPr>
        <w:spacing w:after="120" w:line="240" w:lineRule="auto"/>
        <w:ind w:left="1985" w:hanging="1985"/>
        <w:rPr>
          <w:b/>
        </w:rPr>
      </w:pPr>
      <w:r>
        <w:rPr>
          <w:b/>
          <w:noProof/>
          <w:color w:val="FFFFFF" w:themeColor="background1"/>
          <w:lang w:eastAsia="fr-FR"/>
        </w:rPr>
        <mc:AlternateContent>
          <mc:Choice Requires="wps">
            <w:drawing>
              <wp:anchor distT="0" distB="0" distL="114300" distR="114300" simplePos="0" relativeHeight="251674624" behindDoc="0" locked="0" layoutInCell="1" allowOverlap="1" wp14:anchorId="2BF49DB4" wp14:editId="6252C4A0">
                <wp:simplePos x="0" y="0"/>
                <wp:positionH relativeFrom="column">
                  <wp:posOffset>-5153</wp:posOffset>
                </wp:positionH>
                <wp:positionV relativeFrom="paragraph">
                  <wp:posOffset>170191</wp:posOffset>
                </wp:positionV>
                <wp:extent cx="6611816" cy="3592864"/>
                <wp:effectExtent l="0" t="0" r="17780" b="26670"/>
                <wp:wrapNone/>
                <wp:docPr id="14" name="Rectangle 14"/>
                <wp:cNvGraphicFramePr/>
                <a:graphic xmlns:a="http://schemas.openxmlformats.org/drawingml/2006/main">
                  <a:graphicData uri="http://schemas.microsoft.com/office/word/2010/wordprocessingShape">
                    <wps:wsp>
                      <wps:cNvSpPr/>
                      <wps:spPr>
                        <a:xfrm>
                          <a:off x="0" y="0"/>
                          <a:ext cx="6611816" cy="35928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26" style="position:absolute;margin-left:-.4pt;margin-top:13.4pt;width:520.6pt;height:282.9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" filled="f" strokecolor="black [3213]" strokeweight=".25pt"/>
            </w:pict>
          </mc:Fallback>
        </mc:AlternateContent>
      </w:r>
      <w:r w:rsidRPr="008E0B71">
        <w:rPr>
          <w:b/>
          <w:color w:val="FFFFFF" w:themeColor="background1"/>
          <w:shd w:val="clear" w:color="auto" w:fill="E36C0A" w:themeFill="accent6" w:themeFillShade="BF"/>
        </w:rPr>
        <w:t xml:space="preserve"> DOC. </w:t>
      </w:r>
      <w:r>
        <w:rPr>
          <w:b/>
          <w:color w:val="FFFFFF" w:themeColor="background1"/>
          <w:shd w:val="clear" w:color="auto" w:fill="E36C0A" w:themeFill="accent6" w:themeFillShade="BF"/>
        </w:rPr>
        <w:t>6</w:t>
      </w:r>
      <w:r w:rsidRPr="008E0B71">
        <w:rPr>
          <w:b/>
          <w:color w:val="FFFFFF" w:themeColor="background1"/>
          <w:shd w:val="clear" w:color="auto" w:fill="E36C0A" w:themeFill="accent6" w:themeFillShade="BF"/>
        </w:rPr>
        <w:t xml:space="preserve"> </w:t>
      </w:r>
      <w:r>
        <w:t xml:space="preserve"> </w:t>
      </w:r>
      <w:r w:rsidR="009679E1" w:rsidRPr="009679E1">
        <w:rPr>
          <w:b/>
        </w:rPr>
        <w:t>S</w:t>
      </w:r>
      <w:r>
        <w:rPr>
          <w:b/>
        </w:rPr>
        <w:t>alve émise par la sonde de l’échographe</w:t>
      </w:r>
    </w:p>
    <w:p w:rsidR="00FE5657" w:rsidRDefault="00FE5657" w:rsidP="00FE5657">
      <w:pPr>
        <w:spacing w:before="120" w:after="0" w:line="240" w:lineRule="auto"/>
        <w:ind w:left="284"/>
      </w:pPr>
      <w:r>
        <w:t>La sonde ultrasonore peut émettre des salves d’ondes ultrasonores comprises entre 2 MHz et 20MHz :</w:t>
      </w:r>
    </w:p>
    <w:p w:rsidR="00FE5657" w:rsidRDefault="00FE5657" w:rsidP="00FE5657">
      <w:pPr>
        <w:pStyle w:val="Paragraphedeliste"/>
        <w:numPr>
          <w:ilvl w:val="0"/>
          <w:numId w:val="3"/>
        </w:numPr>
        <w:spacing w:before="120" w:after="0" w:line="240" w:lineRule="auto"/>
        <w:ind w:left="709" w:hanging="357"/>
        <w:contextualSpacing w:val="0"/>
      </w:pPr>
      <w:r>
        <w:t>Une fréquence élevée permet d’obtenir une image très précise mais pour des tissus peu profond (faible pénétration de l’onde) : ophtalmologie, dermatologie, dentaire, …</w:t>
      </w:r>
    </w:p>
    <w:p w:rsidR="00FE5657" w:rsidRDefault="00FE5657" w:rsidP="00FE5657">
      <w:pPr>
        <w:pStyle w:val="Paragraphedeliste"/>
        <w:numPr>
          <w:ilvl w:val="0"/>
          <w:numId w:val="3"/>
        </w:numPr>
        <w:spacing w:before="120" w:after="0" w:line="240" w:lineRule="auto"/>
        <w:ind w:left="709" w:hanging="357"/>
        <w:contextualSpacing w:val="0"/>
      </w:pPr>
      <w:r>
        <w:t xml:space="preserve">Une fréquence peu élevée permet des échographies profondes mais donne une image moins précise </w:t>
      </w:r>
      <w:proofErr w:type="gramStart"/>
      <w:r>
        <w:t>:  échographie</w:t>
      </w:r>
      <w:proofErr w:type="gramEnd"/>
      <w:r>
        <w:t xml:space="preserve"> fœtale, …</w:t>
      </w:r>
    </w:p>
    <w:p w:rsidR="00FE5657" w:rsidRDefault="00FE5657" w:rsidP="007B7089">
      <w:pPr>
        <w:autoSpaceDE w:val="0"/>
        <w:autoSpaceDN w:val="0"/>
        <w:adjustRightInd w:val="0"/>
        <w:spacing w:after="120" w:line="240" w:lineRule="auto"/>
        <w:ind w:left="284" w:right="284"/>
        <w:jc w:val="both"/>
        <w:rPr>
          <w:rFonts w:cstheme="minorHAnsi"/>
          <w:iCs/>
          <w:color w:val="FF0000"/>
        </w:rPr>
      </w:pPr>
    </w:p>
    <w:p w:rsidR="008944EE" w:rsidRDefault="003C7664" w:rsidP="007B7089">
      <w:pPr>
        <w:autoSpaceDE w:val="0"/>
        <w:autoSpaceDN w:val="0"/>
        <w:adjustRightInd w:val="0"/>
        <w:spacing w:after="120" w:line="240" w:lineRule="auto"/>
        <w:ind w:left="284" w:right="284"/>
        <w:jc w:val="both"/>
        <w:rPr>
          <w:rFonts w:cstheme="minorHAnsi"/>
          <w:iCs/>
        </w:rPr>
      </w:pPr>
      <w:r w:rsidRPr="008E3946">
        <w:rPr>
          <w:rFonts w:cstheme="minorHAnsi"/>
          <w:b/>
          <w:iCs/>
          <w:noProof/>
          <w:color w:val="FF0000"/>
          <w:lang w:eastAsia="fr-FR"/>
        </w:rPr>
        <w:drawing>
          <wp:anchor distT="0" distB="0" distL="114300" distR="114300" simplePos="0" relativeHeight="251682816" behindDoc="1" locked="0" layoutInCell="1" allowOverlap="1" wp14:anchorId="2C761D43" wp14:editId="4A4D6576">
            <wp:simplePos x="0" y="0"/>
            <wp:positionH relativeFrom="column">
              <wp:posOffset>2373630</wp:posOffset>
            </wp:positionH>
            <wp:positionV relativeFrom="paragraph">
              <wp:posOffset>297017</wp:posOffset>
            </wp:positionV>
            <wp:extent cx="3139440" cy="1499235"/>
            <wp:effectExtent l="0" t="0" r="3810" b="5715"/>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9440" cy="1499235"/>
                    </a:xfrm>
                    <a:prstGeom prst="rect">
                      <a:avLst/>
                    </a:prstGeom>
                    <a:noFill/>
                    <a:ln>
                      <a:noFill/>
                    </a:ln>
                  </pic:spPr>
                </pic:pic>
              </a:graphicData>
            </a:graphic>
            <wp14:sizeRelH relativeFrom="page">
              <wp14:pctWidth>0</wp14:pctWidth>
            </wp14:sizeRelH>
            <wp14:sizeRelV relativeFrom="page">
              <wp14:pctHeight>0</wp14:pctHeight>
            </wp14:sizeRelV>
          </wp:anchor>
        </w:drawing>
      </w:r>
      <w:r w:rsidR="008E3946" w:rsidRPr="008E3946">
        <w:rPr>
          <w:rFonts w:cstheme="minorHAnsi"/>
          <w:iCs/>
          <w:color w:val="FF0000"/>
        </w:rPr>
        <w:t xml:space="preserve"> </w:t>
      </w:r>
      <w:r w:rsidR="00A37996" w:rsidRPr="004E42B2">
        <w:rPr>
          <w:rFonts w:cstheme="minorHAnsi"/>
          <w:iCs/>
        </w:rPr>
        <w:t>À l’aide</w:t>
      </w:r>
      <w:r w:rsidR="00A37996">
        <w:rPr>
          <w:rFonts w:cstheme="minorHAnsi"/>
          <w:iCs/>
        </w:rPr>
        <w:t xml:space="preserve"> d’un</w:t>
      </w:r>
      <w:r w:rsidR="008944EE">
        <w:rPr>
          <w:rFonts w:cstheme="minorHAnsi"/>
          <w:iCs/>
        </w:rPr>
        <w:t xml:space="preserve"> </w:t>
      </w:r>
      <w:r w:rsidR="00A37996">
        <w:rPr>
          <w:rFonts w:cstheme="minorHAnsi"/>
          <w:iCs/>
        </w:rPr>
        <w:t>capteur, on a mesuré</w:t>
      </w:r>
      <w:r w:rsidR="008E3946">
        <w:rPr>
          <w:rFonts w:cstheme="minorHAnsi"/>
          <w:iCs/>
        </w:rPr>
        <w:t xml:space="preserve"> l’onde émise par la sonde ultrasonore. </w:t>
      </w:r>
      <w:r w:rsidR="00A37996">
        <w:rPr>
          <w:rFonts w:cstheme="minorHAnsi"/>
          <w:iCs/>
        </w:rPr>
        <w:t>L’oscillogramme correspondant est donné ci-contre :</w:t>
      </w:r>
    </w:p>
    <w:p w:rsidR="008944EE" w:rsidRDefault="008944EE" w:rsidP="007B7089">
      <w:pPr>
        <w:autoSpaceDE w:val="0"/>
        <w:autoSpaceDN w:val="0"/>
        <w:adjustRightInd w:val="0"/>
        <w:spacing w:after="120" w:line="240" w:lineRule="auto"/>
        <w:ind w:left="284" w:right="284"/>
        <w:jc w:val="both"/>
        <w:rPr>
          <w:rFonts w:cstheme="minorHAnsi"/>
          <w:iCs/>
        </w:rPr>
      </w:pPr>
    </w:p>
    <w:p w:rsidR="001101EC" w:rsidRPr="00A00C5F" w:rsidRDefault="001101EC" w:rsidP="001101EC">
      <w:pPr>
        <w:spacing w:after="0" w:line="240" w:lineRule="auto"/>
        <w:ind w:left="6372"/>
        <w:rPr>
          <w:b/>
        </w:rPr>
      </w:pPr>
      <w:r>
        <w:rPr>
          <w:rFonts w:cstheme="minorHAnsi"/>
          <w:iCs/>
        </w:rPr>
        <w:t xml:space="preserve">       </w:t>
      </w:r>
      <w:r>
        <w:rPr>
          <w:b/>
        </w:rPr>
        <w:t>Figure 4</w:t>
      </w:r>
    </w:p>
    <w:p w:rsidR="008944EE" w:rsidRDefault="008944EE" w:rsidP="007B7089">
      <w:pPr>
        <w:autoSpaceDE w:val="0"/>
        <w:autoSpaceDN w:val="0"/>
        <w:adjustRightInd w:val="0"/>
        <w:spacing w:after="120" w:line="240" w:lineRule="auto"/>
        <w:ind w:left="284" w:right="284"/>
        <w:jc w:val="both"/>
        <w:rPr>
          <w:rFonts w:cstheme="minorHAnsi"/>
          <w:iCs/>
        </w:rPr>
      </w:pPr>
    </w:p>
    <w:p w:rsidR="003C7664" w:rsidRDefault="003C7664" w:rsidP="007B7089">
      <w:pPr>
        <w:autoSpaceDE w:val="0"/>
        <w:autoSpaceDN w:val="0"/>
        <w:adjustRightInd w:val="0"/>
        <w:spacing w:after="120" w:line="240" w:lineRule="auto"/>
        <w:ind w:left="284" w:right="284"/>
        <w:jc w:val="both"/>
        <w:rPr>
          <w:rFonts w:cstheme="minorHAnsi"/>
          <w:iCs/>
        </w:rPr>
      </w:pPr>
    </w:p>
    <w:p w:rsidR="003C7664" w:rsidRDefault="003C7664" w:rsidP="007B7089">
      <w:pPr>
        <w:autoSpaceDE w:val="0"/>
        <w:autoSpaceDN w:val="0"/>
        <w:adjustRightInd w:val="0"/>
        <w:spacing w:after="120" w:line="240" w:lineRule="auto"/>
        <w:ind w:left="284" w:right="284"/>
        <w:jc w:val="both"/>
        <w:rPr>
          <w:rFonts w:cstheme="minorHAnsi"/>
          <w:iCs/>
        </w:rPr>
      </w:pPr>
    </w:p>
    <w:p w:rsidR="001101EC" w:rsidRDefault="001101EC" w:rsidP="007B7089">
      <w:pPr>
        <w:autoSpaceDE w:val="0"/>
        <w:autoSpaceDN w:val="0"/>
        <w:adjustRightInd w:val="0"/>
        <w:spacing w:after="120" w:line="240" w:lineRule="auto"/>
        <w:ind w:left="284" w:right="284"/>
        <w:jc w:val="both"/>
        <w:rPr>
          <w:rFonts w:cstheme="minorHAnsi"/>
          <w:iCs/>
        </w:rPr>
      </w:pPr>
    </w:p>
    <w:p w:rsidR="007B7089" w:rsidRPr="003C7664" w:rsidRDefault="007B7089" w:rsidP="007B7089">
      <w:pPr>
        <w:autoSpaceDE w:val="0"/>
        <w:autoSpaceDN w:val="0"/>
        <w:adjustRightInd w:val="0"/>
        <w:spacing w:after="120" w:line="240" w:lineRule="auto"/>
        <w:ind w:left="284" w:right="284"/>
        <w:jc w:val="both"/>
        <w:rPr>
          <w:rFonts w:cstheme="minorHAnsi"/>
        </w:rPr>
      </w:pPr>
      <w:r w:rsidRPr="003C7664">
        <w:rPr>
          <w:rFonts w:cstheme="minorHAnsi"/>
        </w:rPr>
        <w:t xml:space="preserve">La vitesse de propagation notée v, des ultrasons dans l’organisme est donnée avec un intervalle de confiance de 95 % : </w:t>
      </w:r>
      <w:r w:rsidRPr="00A37996">
        <w:rPr>
          <w:rFonts w:cstheme="minorHAnsi"/>
          <w:b/>
        </w:rPr>
        <w:t>v</w:t>
      </w:r>
      <w:r w:rsidRPr="00A37996">
        <w:rPr>
          <w:rFonts w:cstheme="minorHAnsi"/>
          <w:b/>
          <w:vertAlign w:val="subscript"/>
        </w:rPr>
        <w:t xml:space="preserve">95% </w:t>
      </w:r>
      <w:r w:rsidRPr="00A37996">
        <w:rPr>
          <w:rFonts w:cstheme="minorHAnsi"/>
          <w:b/>
        </w:rPr>
        <w:t>= (1540 ± 1) m.s</w:t>
      </w:r>
      <w:r w:rsidRPr="00A37996">
        <w:rPr>
          <w:rFonts w:cstheme="minorHAnsi"/>
          <w:b/>
          <w:vertAlign w:val="superscript"/>
        </w:rPr>
        <w:t>-1</w:t>
      </w:r>
      <w:r w:rsidRPr="003C7664">
        <w:rPr>
          <w:rFonts w:cstheme="minorHAnsi"/>
        </w:rPr>
        <w:t>.</w:t>
      </w:r>
    </w:p>
    <w:p w:rsidR="007B7089" w:rsidRDefault="007B7089" w:rsidP="007B7089">
      <w:pPr>
        <w:autoSpaceDE w:val="0"/>
        <w:autoSpaceDN w:val="0"/>
        <w:adjustRightInd w:val="0"/>
        <w:spacing w:after="120" w:line="240" w:lineRule="auto"/>
        <w:ind w:left="284" w:right="284"/>
        <w:jc w:val="both"/>
      </w:pPr>
    </w:p>
    <w:p w:rsidR="00527D97" w:rsidRDefault="00527D97" w:rsidP="007B7089">
      <w:pPr>
        <w:autoSpaceDE w:val="0"/>
        <w:autoSpaceDN w:val="0"/>
        <w:adjustRightInd w:val="0"/>
        <w:spacing w:after="120" w:line="240" w:lineRule="auto"/>
        <w:ind w:left="284" w:right="284"/>
        <w:jc w:val="both"/>
      </w:pPr>
    </w:p>
    <w:p w:rsidR="007B7089" w:rsidRDefault="007B7089" w:rsidP="007B7089">
      <w:pPr>
        <w:spacing w:after="120" w:line="240" w:lineRule="auto"/>
        <w:ind w:left="1985" w:hanging="1985"/>
      </w:pPr>
      <w:r>
        <w:rPr>
          <w:b/>
          <w:noProof/>
          <w:color w:val="FFFFFF" w:themeColor="background1"/>
          <w:lang w:eastAsia="fr-FR"/>
        </w:rPr>
        <mc:AlternateContent>
          <mc:Choice Requires="wps">
            <w:drawing>
              <wp:anchor distT="0" distB="0" distL="114300" distR="114300" simplePos="0" relativeHeight="251676672" behindDoc="0" locked="0" layoutInCell="1" allowOverlap="1" wp14:anchorId="186890D5" wp14:editId="7E890B06">
                <wp:simplePos x="0" y="0"/>
                <wp:positionH relativeFrom="column">
                  <wp:posOffset>-5153</wp:posOffset>
                </wp:positionH>
                <wp:positionV relativeFrom="paragraph">
                  <wp:posOffset>167500</wp:posOffset>
                </wp:positionV>
                <wp:extent cx="6611816" cy="1116700"/>
                <wp:effectExtent l="0" t="0" r="17780" b="26670"/>
                <wp:wrapNone/>
                <wp:docPr id="15" name="Rectangle 15"/>
                <wp:cNvGraphicFramePr/>
                <a:graphic xmlns:a="http://schemas.openxmlformats.org/drawingml/2006/main">
                  <a:graphicData uri="http://schemas.microsoft.com/office/word/2010/wordprocessingShape">
                    <wps:wsp>
                      <wps:cNvSpPr/>
                      <wps:spPr>
                        <a:xfrm>
                          <a:off x="0" y="0"/>
                          <a:ext cx="6611816" cy="11167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26" style="position:absolute;margin-left:-.4pt;margin-top:13.2pt;width:520.6pt;height:87.9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" filled="f" strokecolor="black [3213]" strokeweight=".25pt"/>
            </w:pict>
          </mc:Fallback>
        </mc:AlternateContent>
      </w:r>
      <w:r w:rsidRPr="008E0B71">
        <w:rPr>
          <w:b/>
          <w:color w:val="FFFFFF" w:themeColor="background1"/>
          <w:shd w:val="clear" w:color="auto" w:fill="E36C0A" w:themeFill="accent6" w:themeFillShade="BF"/>
        </w:rPr>
        <w:t xml:space="preserve"> DOC. </w:t>
      </w:r>
      <w:proofErr w:type="gramStart"/>
      <w:r>
        <w:rPr>
          <w:b/>
          <w:color w:val="FFFFFF" w:themeColor="background1"/>
          <w:shd w:val="clear" w:color="auto" w:fill="E36C0A" w:themeFill="accent6" w:themeFillShade="BF"/>
        </w:rPr>
        <w:t>7</w:t>
      </w:r>
      <w:r w:rsidRPr="008E0B71">
        <w:rPr>
          <w:b/>
          <w:color w:val="FFFFFF" w:themeColor="background1"/>
          <w:shd w:val="clear" w:color="auto" w:fill="E36C0A" w:themeFill="accent6" w:themeFillShade="BF"/>
        </w:rPr>
        <w:t xml:space="preserve"> </w:t>
      </w:r>
      <w:r>
        <w:t xml:space="preserve"> </w:t>
      </w:r>
      <w:r w:rsidR="009679E1">
        <w:rPr>
          <w:b/>
        </w:rPr>
        <w:t>test</w:t>
      </w:r>
      <w:proofErr w:type="gramEnd"/>
      <w:r w:rsidR="009679E1">
        <w:rPr>
          <w:b/>
        </w:rPr>
        <w:t xml:space="preserve"> de la sonde de l’échographe</w:t>
      </w:r>
    </w:p>
    <w:p w:rsidR="007B7089" w:rsidRDefault="003C7664" w:rsidP="007B7089">
      <w:pPr>
        <w:autoSpaceDE w:val="0"/>
        <w:autoSpaceDN w:val="0"/>
        <w:adjustRightInd w:val="0"/>
        <w:spacing w:after="120" w:line="240" w:lineRule="auto"/>
        <w:ind w:left="284" w:right="284"/>
        <w:jc w:val="both"/>
      </w:pPr>
      <w:r>
        <w:t xml:space="preserve">On a réalisé </w:t>
      </w:r>
      <w:r w:rsidR="00A61BD0">
        <w:t>dix</w:t>
      </w:r>
      <w:r>
        <w:t xml:space="preserve"> mesures de la fréquence des ultrasons émis par la sonde de l’échographe. Les mesures ont été consignées dans le tableau ci-dessous :</w:t>
      </w:r>
    </w:p>
    <w:tbl>
      <w:tblPr>
        <w:tblStyle w:val="Grilledutableau"/>
        <w:tblW w:w="9126" w:type="dxa"/>
        <w:tblInd w:w="392" w:type="dxa"/>
        <w:tblLook w:val="04A0" w:firstRow="1" w:lastRow="0" w:firstColumn="1" w:lastColumn="0" w:noHBand="0" w:noVBand="1"/>
      </w:tblPr>
      <w:tblGrid>
        <w:gridCol w:w="2126"/>
        <w:gridCol w:w="700"/>
        <w:gridCol w:w="700"/>
        <w:gridCol w:w="700"/>
        <w:gridCol w:w="700"/>
        <w:gridCol w:w="700"/>
        <w:gridCol w:w="700"/>
        <w:gridCol w:w="700"/>
        <w:gridCol w:w="700"/>
        <w:gridCol w:w="700"/>
        <w:gridCol w:w="700"/>
      </w:tblGrid>
      <w:tr w:rsidR="00A61BD0" w:rsidTr="00A61BD0">
        <w:tc>
          <w:tcPr>
            <w:tcW w:w="2126"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Numéro de la mesure</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1</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2</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3</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4</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5</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6</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7</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8</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9</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10</w:t>
            </w:r>
          </w:p>
        </w:tc>
      </w:tr>
      <w:tr w:rsidR="00A61BD0" w:rsidTr="00A61BD0">
        <w:tc>
          <w:tcPr>
            <w:tcW w:w="2126" w:type="dxa"/>
          </w:tcPr>
          <w:p w:rsidR="00A61BD0" w:rsidRPr="00A61BD0" w:rsidRDefault="00A61BD0" w:rsidP="00A61BD0">
            <w:pPr>
              <w:autoSpaceDE w:val="0"/>
              <w:autoSpaceDN w:val="0"/>
              <w:adjustRightInd w:val="0"/>
              <w:spacing w:after="120"/>
              <w:jc w:val="center"/>
              <w:rPr>
                <w:sz w:val="20"/>
                <w:szCs w:val="20"/>
              </w:rPr>
            </w:pPr>
            <w:r>
              <w:rPr>
                <w:sz w:val="20"/>
                <w:szCs w:val="20"/>
              </w:rPr>
              <w:t>f</w:t>
            </w:r>
            <w:r w:rsidRPr="00A61BD0">
              <w:rPr>
                <w:sz w:val="20"/>
                <w:szCs w:val="20"/>
              </w:rPr>
              <w:t xml:space="preserve"> (MHz)</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1,9</w:t>
            </w:r>
            <w:r w:rsidR="00A6478A">
              <w:rPr>
                <w:sz w:val="20"/>
                <w:szCs w:val="20"/>
              </w:rPr>
              <w:t>4</w:t>
            </w:r>
          </w:p>
        </w:tc>
        <w:tc>
          <w:tcPr>
            <w:tcW w:w="700" w:type="dxa"/>
          </w:tcPr>
          <w:p w:rsidR="00A61BD0" w:rsidRPr="00A61BD0" w:rsidRDefault="00A6478A" w:rsidP="00A6478A">
            <w:pPr>
              <w:autoSpaceDE w:val="0"/>
              <w:autoSpaceDN w:val="0"/>
              <w:adjustRightInd w:val="0"/>
              <w:spacing w:after="120"/>
              <w:jc w:val="center"/>
              <w:rPr>
                <w:sz w:val="20"/>
                <w:szCs w:val="20"/>
              </w:rPr>
            </w:pPr>
            <w:r>
              <w:rPr>
                <w:sz w:val="20"/>
                <w:szCs w:val="20"/>
              </w:rPr>
              <w:t>1</w:t>
            </w:r>
            <w:r w:rsidR="00A61BD0" w:rsidRPr="00A61BD0">
              <w:rPr>
                <w:sz w:val="20"/>
                <w:szCs w:val="20"/>
              </w:rPr>
              <w:t>,</w:t>
            </w:r>
            <w:r>
              <w:rPr>
                <w:sz w:val="20"/>
                <w:szCs w:val="20"/>
              </w:rPr>
              <w:t>98</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2,0</w:t>
            </w:r>
            <w:r w:rsidR="00A6478A">
              <w:rPr>
                <w:sz w:val="20"/>
                <w:szCs w:val="20"/>
              </w:rPr>
              <w:t>3</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1,99</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2,0</w:t>
            </w:r>
            <w:r w:rsidR="00A6478A">
              <w:rPr>
                <w:sz w:val="20"/>
                <w:szCs w:val="20"/>
              </w:rPr>
              <w:t>5</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2,0</w:t>
            </w:r>
            <w:r w:rsidR="00A6478A">
              <w:rPr>
                <w:sz w:val="20"/>
                <w:szCs w:val="20"/>
              </w:rPr>
              <w:t>1</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2,01</w:t>
            </w:r>
          </w:p>
        </w:tc>
        <w:tc>
          <w:tcPr>
            <w:tcW w:w="700" w:type="dxa"/>
          </w:tcPr>
          <w:p w:rsidR="00A61BD0" w:rsidRPr="00A61BD0" w:rsidRDefault="00A61BD0" w:rsidP="00A61BD0">
            <w:pPr>
              <w:autoSpaceDE w:val="0"/>
              <w:autoSpaceDN w:val="0"/>
              <w:adjustRightInd w:val="0"/>
              <w:spacing w:after="120"/>
              <w:jc w:val="center"/>
              <w:rPr>
                <w:sz w:val="20"/>
                <w:szCs w:val="20"/>
              </w:rPr>
            </w:pPr>
            <w:r w:rsidRPr="00A61BD0">
              <w:rPr>
                <w:sz w:val="20"/>
                <w:szCs w:val="20"/>
              </w:rPr>
              <w:t>1,97</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1,9</w:t>
            </w:r>
            <w:r w:rsidR="00A6478A">
              <w:rPr>
                <w:sz w:val="20"/>
                <w:szCs w:val="20"/>
              </w:rPr>
              <w:t>5</w:t>
            </w:r>
          </w:p>
        </w:tc>
        <w:tc>
          <w:tcPr>
            <w:tcW w:w="700" w:type="dxa"/>
          </w:tcPr>
          <w:p w:rsidR="00A61BD0" w:rsidRPr="00A61BD0" w:rsidRDefault="00A61BD0" w:rsidP="00A6478A">
            <w:pPr>
              <w:autoSpaceDE w:val="0"/>
              <w:autoSpaceDN w:val="0"/>
              <w:adjustRightInd w:val="0"/>
              <w:spacing w:after="120"/>
              <w:jc w:val="center"/>
              <w:rPr>
                <w:sz w:val="20"/>
                <w:szCs w:val="20"/>
              </w:rPr>
            </w:pPr>
            <w:r w:rsidRPr="00A61BD0">
              <w:rPr>
                <w:sz w:val="20"/>
                <w:szCs w:val="20"/>
              </w:rPr>
              <w:t>2,0</w:t>
            </w:r>
            <w:r w:rsidR="00A6478A">
              <w:rPr>
                <w:sz w:val="20"/>
                <w:szCs w:val="20"/>
              </w:rPr>
              <w:t>7</w:t>
            </w:r>
          </w:p>
        </w:tc>
      </w:tr>
    </w:tbl>
    <w:p w:rsidR="003C7664" w:rsidRDefault="003C7664" w:rsidP="007B7089">
      <w:pPr>
        <w:autoSpaceDE w:val="0"/>
        <w:autoSpaceDN w:val="0"/>
        <w:adjustRightInd w:val="0"/>
        <w:spacing w:after="120" w:line="240" w:lineRule="auto"/>
        <w:ind w:left="284" w:right="284"/>
        <w:jc w:val="both"/>
      </w:pPr>
    </w:p>
    <w:p w:rsidR="007B7089" w:rsidRDefault="007B7089" w:rsidP="007B7089"/>
    <w:p w:rsidR="00527D97" w:rsidRDefault="00527D97" w:rsidP="007B7089"/>
    <w:p w:rsidR="007B7089" w:rsidRDefault="005167DB" w:rsidP="007B7089">
      <w:pPr>
        <w:spacing w:after="120" w:line="240" w:lineRule="auto"/>
        <w:ind w:left="1985" w:hanging="1985"/>
      </w:pPr>
      <w:r>
        <w:rPr>
          <w:b/>
          <w:noProof/>
          <w:color w:val="FFFFFF" w:themeColor="background1"/>
          <w:lang w:eastAsia="fr-FR"/>
        </w:rPr>
        <mc:AlternateContent>
          <mc:Choice Requires="wps">
            <w:drawing>
              <wp:anchor distT="0" distB="0" distL="114300" distR="114300" simplePos="0" relativeHeight="251678720" behindDoc="0" locked="0" layoutInCell="1" allowOverlap="1" wp14:anchorId="7CB3D327" wp14:editId="19B87C27">
                <wp:simplePos x="0" y="0"/>
                <wp:positionH relativeFrom="column">
                  <wp:posOffset>-5153</wp:posOffset>
                </wp:positionH>
                <wp:positionV relativeFrom="paragraph">
                  <wp:posOffset>175755</wp:posOffset>
                </wp:positionV>
                <wp:extent cx="6611620" cy="1699327"/>
                <wp:effectExtent l="0" t="0" r="17780" b="15240"/>
                <wp:wrapNone/>
                <wp:docPr id="16" name="Rectangle 16"/>
                <wp:cNvGraphicFramePr/>
                <a:graphic xmlns:a="http://schemas.openxmlformats.org/drawingml/2006/main">
                  <a:graphicData uri="http://schemas.microsoft.com/office/word/2010/wordprocessingShape">
                    <wps:wsp>
                      <wps:cNvSpPr/>
                      <wps:spPr>
                        <a:xfrm>
                          <a:off x="0" y="0"/>
                          <a:ext cx="6611620" cy="16993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 o:spid="_x0000_s1026" style="position:absolute;margin-left:-.4pt;margin-top:13.85pt;width:520.6pt;height:133.8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" filled="f" strokecolor="black [3213]" strokeweight=".25pt"/>
            </w:pict>
          </mc:Fallback>
        </mc:AlternateContent>
      </w:r>
      <w:r w:rsidR="007B7089" w:rsidRPr="008E0B71">
        <w:rPr>
          <w:b/>
          <w:color w:val="FFFFFF" w:themeColor="background1"/>
          <w:shd w:val="clear" w:color="auto" w:fill="E36C0A" w:themeFill="accent6" w:themeFillShade="BF"/>
        </w:rPr>
        <w:t xml:space="preserve"> DOC. </w:t>
      </w:r>
      <w:r w:rsidR="007B7089">
        <w:rPr>
          <w:b/>
          <w:color w:val="FFFFFF" w:themeColor="background1"/>
          <w:shd w:val="clear" w:color="auto" w:fill="E36C0A" w:themeFill="accent6" w:themeFillShade="BF"/>
        </w:rPr>
        <w:t>8</w:t>
      </w:r>
      <w:r w:rsidR="007B7089" w:rsidRPr="008E0B71">
        <w:rPr>
          <w:b/>
          <w:color w:val="FFFFFF" w:themeColor="background1"/>
          <w:shd w:val="clear" w:color="auto" w:fill="E36C0A" w:themeFill="accent6" w:themeFillShade="BF"/>
        </w:rPr>
        <w:t xml:space="preserve"> </w:t>
      </w:r>
      <w:r w:rsidR="007B7089">
        <w:t xml:space="preserve"> </w:t>
      </w:r>
      <w:r w:rsidR="00EF4261">
        <w:rPr>
          <w:b/>
        </w:rPr>
        <w:t>Ecriture d’un résultat de mesure avec l’incertitude-type associée</w:t>
      </w:r>
    </w:p>
    <w:p w:rsidR="007B7089" w:rsidRDefault="005167DB" w:rsidP="007B7089">
      <w:pPr>
        <w:autoSpaceDE w:val="0"/>
        <w:autoSpaceDN w:val="0"/>
        <w:adjustRightInd w:val="0"/>
        <w:spacing w:after="120" w:line="240" w:lineRule="auto"/>
        <w:ind w:left="284" w:right="284"/>
        <w:jc w:val="both"/>
        <w:rPr>
          <w:rFonts w:cstheme="minorHAnsi"/>
          <w:iCs/>
        </w:rPr>
      </w:pPr>
      <w:r>
        <w:rPr>
          <w:b/>
          <w:noProof/>
          <w:color w:val="FFFFFF" w:themeColor="background1"/>
          <w:lang w:eastAsia="fr-FR"/>
        </w:rPr>
        <mc:AlternateContent>
          <mc:Choice Requires="wps">
            <w:drawing>
              <wp:anchor distT="0" distB="0" distL="114300" distR="114300" simplePos="0" relativeHeight="251693056" behindDoc="0" locked="0" layoutInCell="1" allowOverlap="1" wp14:anchorId="388CB537" wp14:editId="0910CC89">
                <wp:simplePos x="0" y="0"/>
                <wp:positionH relativeFrom="column">
                  <wp:posOffset>4874344</wp:posOffset>
                </wp:positionH>
                <wp:positionV relativeFrom="paragraph">
                  <wp:posOffset>206324</wp:posOffset>
                </wp:positionV>
                <wp:extent cx="1569642" cy="444731"/>
                <wp:effectExtent l="0" t="0" r="12065" b="12700"/>
                <wp:wrapNone/>
                <wp:docPr id="6" name="Rectangle 6"/>
                <wp:cNvGraphicFramePr/>
                <a:graphic xmlns:a="http://schemas.openxmlformats.org/drawingml/2006/main">
                  <a:graphicData uri="http://schemas.microsoft.com/office/word/2010/wordprocessingShape">
                    <wps:wsp>
                      <wps:cNvSpPr/>
                      <wps:spPr>
                        <a:xfrm>
                          <a:off x="0" y="0"/>
                          <a:ext cx="1569642" cy="44473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383.8pt;margin-top:16.25pt;width:123.6pt;height: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" filled="f" strokecolor="black [3213]" strokeweight=".25pt"/>
            </w:pict>
          </mc:Fallback>
        </mc:AlternateContent>
      </w:r>
      <w:r w:rsidR="00A37996">
        <w:rPr>
          <w:rFonts w:cstheme="minorHAnsi"/>
          <w:iCs/>
        </w:rPr>
        <w:t xml:space="preserve">Pour </w:t>
      </w:r>
      <w:r w:rsidR="00EF4261">
        <w:rPr>
          <w:rFonts w:cstheme="minorHAnsi"/>
          <w:iCs/>
        </w:rPr>
        <w:t xml:space="preserve">exprimer un résultat de mesure avec l’incertitude-type associée, </w:t>
      </w:r>
      <w:r w:rsidR="00A37996">
        <w:rPr>
          <w:rFonts w:cstheme="minorHAnsi"/>
          <w:iCs/>
        </w:rPr>
        <w:t>il faut procéder par étapes :</w:t>
      </w:r>
    </w:p>
    <w:p w:rsidR="005167DB" w:rsidRPr="005167DB" w:rsidRDefault="005167DB" w:rsidP="005167DB">
      <w:pPr>
        <w:pStyle w:val="Paragraphedeliste"/>
        <w:numPr>
          <w:ilvl w:val="0"/>
          <w:numId w:val="9"/>
        </w:numPr>
        <w:autoSpaceDE w:val="0"/>
        <w:autoSpaceDN w:val="0"/>
        <w:adjustRightInd w:val="0"/>
        <w:spacing w:after="120" w:line="240" w:lineRule="auto"/>
        <w:ind w:left="993" w:right="284"/>
        <w:jc w:val="both"/>
        <w:rPr>
          <w:rFonts w:eastAsiaTheme="minorEastAsia"/>
        </w:rPr>
      </w:pPr>
      <w:r>
        <w:t xml:space="preserve">On calcule l’écart-type </w:t>
      </w:r>
      <w:r w:rsidRPr="005167DB">
        <w:rPr>
          <w:rFonts w:cstheme="minorHAnsi"/>
        </w:rPr>
        <w:t>σ</w:t>
      </w:r>
      <w:r w:rsidRPr="005167DB">
        <w:rPr>
          <w:vertAlign w:val="subscript"/>
        </w:rPr>
        <w:t>n-1</w:t>
      </w:r>
      <w:r>
        <w:t xml:space="preserve"> correspondant à la série de mesures réalisées :   </w:t>
      </w:r>
      <m:oMath>
        <m:sSub>
          <m:sSubPr>
            <m:ctrlPr>
              <w:rPr>
                <w:rFonts w:ascii="Cambria Math" w:hAnsi="Cambria Math"/>
                <w:i/>
              </w:rPr>
            </m:ctrlPr>
          </m:sSubPr>
          <m:e>
            <m:r>
              <w:rPr>
                <w:rFonts w:ascii="Cambria Math" w:hAnsi="Cambria Math"/>
              </w:rPr>
              <m:t>σ</m:t>
            </m:r>
          </m:e>
          <m:sub>
            <m:r>
              <w:rPr>
                <w:rFonts w:ascii="Cambria Math" w:hAnsi="Cambria Math"/>
              </w:rPr>
              <m:t>n-1</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moy</m:t>
                                </m:r>
                              </m:sub>
                            </m:sSub>
                          </m:e>
                        </m:d>
                      </m:e>
                      <m:sup>
                        <m:r>
                          <w:rPr>
                            <w:rFonts w:ascii="Cambria Math" w:hAnsi="Cambria Math"/>
                          </w:rPr>
                          <m:t>2</m:t>
                        </m:r>
                      </m:sup>
                    </m:sSup>
                  </m:e>
                </m:nary>
              </m:num>
              <m:den>
                <m:r>
                  <w:rPr>
                    <w:rFonts w:ascii="Cambria Math" w:hAnsi="Cambria Math"/>
                  </w:rPr>
                  <m:t>n-1</m:t>
                </m:r>
              </m:den>
            </m:f>
          </m:e>
        </m:rad>
      </m:oMath>
    </w:p>
    <w:p w:rsidR="005167DB" w:rsidRPr="005167DB" w:rsidRDefault="005167DB" w:rsidP="005167DB">
      <w:pPr>
        <w:pStyle w:val="Paragraphedeliste"/>
        <w:autoSpaceDE w:val="0"/>
        <w:autoSpaceDN w:val="0"/>
        <w:adjustRightInd w:val="0"/>
        <w:spacing w:before="240" w:after="0" w:line="240" w:lineRule="auto"/>
        <w:ind w:left="1559" w:right="284"/>
        <w:contextualSpacing w:val="0"/>
        <w:jc w:val="both"/>
        <w:rPr>
          <w:rFonts w:eastAsiaTheme="minorEastAsia"/>
          <w:i/>
          <w:sz w:val="18"/>
          <w:szCs w:val="18"/>
        </w:rPr>
      </w:pPr>
      <w:r w:rsidRPr="005167DB">
        <w:rPr>
          <w:rFonts w:eastAsiaTheme="minorEastAsia"/>
          <w:i/>
          <w:sz w:val="18"/>
          <w:szCs w:val="18"/>
          <w:u w:val="single"/>
        </w:rPr>
        <w:t>Avec :</w:t>
      </w:r>
      <w:r w:rsidRPr="005167DB">
        <w:rPr>
          <w:rFonts w:eastAsiaTheme="minorEastAsia"/>
          <w:i/>
          <w:sz w:val="18"/>
          <w:szCs w:val="18"/>
        </w:rPr>
        <w:t xml:space="preserve">     n : nombre de mesures</w:t>
      </w:r>
      <w:r w:rsidRPr="005167DB">
        <w:rPr>
          <w:rFonts w:eastAsiaTheme="minorEastAsia"/>
          <w:i/>
          <w:sz w:val="18"/>
          <w:szCs w:val="18"/>
        </w:rPr>
        <w:tab/>
        <w:t xml:space="preserve">      </w:t>
      </w:r>
      <w:proofErr w:type="spellStart"/>
      <w:r w:rsidRPr="005167DB">
        <w:rPr>
          <w:rFonts w:eastAsiaTheme="minorEastAsia"/>
          <w:i/>
          <w:sz w:val="18"/>
          <w:szCs w:val="18"/>
        </w:rPr>
        <w:t>m</w:t>
      </w:r>
      <w:r w:rsidRPr="005167DB">
        <w:rPr>
          <w:rFonts w:eastAsiaTheme="minorEastAsia"/>
          <w:i/>
          <w:sz w:val="18"/>
          <w:szCs w:val="18"/>
          <w:vertAlign w:val="subscript"/>
        </w:rPr>
        <w:t>k</w:t>
      </w:r>
      <w:proofErr w:type="spellEnd"/>
      <w:r w:rsidRPr="005167DB">
        <w:rPr>
          <w:rFonts w:eastAsiaTheme="minorEastAsia"/>
          <w:i/>
          <w:sz w:val="18"/>
          <w:szCs w:val="18"/>
        </w:rPr>
        <w:t> : mesure réalisée</w:t>
      </w:r>
      <w:r w:rsidRPr="005167DB">
        <w:rPr>
          <w:rFonts w:eastAsiaTheme="minorEastAsia"/>
          <w:i/>
          <w:sz w:val="18"/>
          <w:szCs w:val="18"/>
        </w:rPr>
        <w:tab/>
        <w:t xml:space="preserve">      </w:t>
      </w:r>
      <w:proofErr w:type="spellStart"/>
      <w:r w:rsidRPr="005167DB">
        <w:rPr>
          <w:rFonts w:eastAsiaTheme="minorEastAsia"/>
          <w:i/>
          <w:sz w:val="18"/>
          <w:szCs w:val="18"/>
        </w:rPr>
        <w:t>m</w:t>
      </w:r>
      <w:r w:rsidRPr="005167DB">
        <w:rPr>
          <w:rFonts w:eastAsiaTheme="minorEastAsia"/>
          <w:i/>
          <w:sz w:val="18"/>
          <w:szCs w:val="18"/>
          <w:vertAlign w:val="subscript"/>
        </w:rPr>
        <w:t>moy</w:t>
      </w:r>
      <w:proofErr w:type="spellEnd"/>
      <w:r w:rsidRPr="005167DB">
        <w:rPr>
          <w:rFonts w:eastAsiaTheme="minorEastAsia"/>
          <w:i/>
          <w:sz w:val="18"/>
          <w:szCs w:val="18"/>
        </w:rPr>
        <w:t> : moyenne des mesures</w:t>
      </w:r>
    </w:p>
    <w:p w:rsidR="005167DB" w:rsidRPr="005167DB" w:rsidRDefault="005167DB" w:rsidP="005167DB">
      <w:pPr>
        <w:pStyle w:val="Paragraphedeliste"/>
        <w:autoSpaceDE w:val="0"/>
        <w:autoSpaceDN w:val="0"/>
        <w:adjustRightInd w:val="0"/>
        <w:spacing w:after="120" w:line="240" w:lineRule="auto"/>
        <w:ind w:left="993" w:right="284"/>
        <w:jc w:val="both"/>
        <w:rPr>
          <w:rFonts w:eastAsiaTheme="minorEastAsia"/>
        </w:rPr>
      </w:pPr>
      <w:r>
        <w:rPr>
          <w:b/>
          <w:noProof/>
          <w:color w:val="FFFFFF" w:themeColor="background1"/>
          <w:lang w:eastAsia="fr-FR"/>
        </w:rPr>
        <mc:AlternateContent>
          <mc:Choice Requires="wps">
            <w:drawing>
              <wp:anchor distT="0" distB="0" distL="114300" distR="114300" simplePos="0" relativeHeight="251695104" behindDoc="0" locked="0" layoutInCell="1" allowOverlap="1" wp14:anchorId="7B7A910E" wp14:editId="281BC58A">
                <wp:simplePos x="0" y="0"/>
                <wp:positionH relativeFrom="column">
                  <wp:posOffset>3725073</wp:posOffset>
                </wp:positionH>
                <wp:positionV relativeFrom="paragraph">
                  <wp:posOffset>144780</wp:posOffset>
                </wp:positionV>
                <wp:extent cx="793020" cy="283221"/>
                <wp:effectExtent l="0" t="0" r="26670" b="21590"/>
                <wp:wrapNone/>
                <wp:docPr id="21" name="Rectangle 21"/>
                <wp:cNvGraphicFramePr/>
                <a:graphic xmlns:a="http://schemas.openxmlformats.org/drawingml/2006/main">
                  <a:graphicData uri="http://schemas.microsoft.com/office/word/2010/wordprocessingShape">
                    <wps:wsp>
                      <wps:cNvSpPr/>
                      <wps:spPr>
                        <a:xfrm>
                          <a:off x="0" y="0"/>
                          <a:ext cx="793020" cy="28322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293.3pt;margin-top:11.4pt;width:62.45pt;height:2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" filled="f" strokecolor="black [3213]" strokeweight=".25pt"/>
            </w:pict>
          </mc:Fallback>
        </mc:AlternateContent>
      </w:r>
    </w:p>
    <w:p w:rsidR="005477CE" w:rsidRPr="00A6478A" w:rsidRDefault="005477CE" w:rsidP="00EF4261">
      <w:pPr>
        <w:pStyle w:val="Paragraphedeliste"/>
        <w:numPr>
          <w:ilvl w:val="0"/>
          <w:numId w:val="9"/>
        </w:numPr>
        <w:autoSpaceDE w:val="0"/>
        <w:autoSpaceDN w:val="0"/>
        <w:adjustRightInd w:val="0"/>
        <w:spacing w:after="120" w:line="240" w:lineRule="auto"/>
        <w:ind w:left="993" w:right="284"/>
        <w:jc w:val="both"/>
      </w:pPr>
      <w:r>
        <w:t xml:space="preserve">On calcule l’incertitude-type u(f) à l’aide de la relation  </w:t>
      </w:r>
      <m:oMath>
        <m:r>
          <w:rPr>
            <w:rFonts w:ascii="Cambria Math" w:hAnsi="Cambria Math"/>
          </w:rPr>
          <m:t>u</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n-1</m:t>
                </m:r>
              </m:sub>
            </m:sSub>
          </m:num>
          <m:den>
            <m:rad>
              <m:radPr>
                <m:degHide m:val="1"/>
                <m:ctrlPr>
                  <w:rPr>
                    <w:rFonts w:ascii="Cambria Math" w:hAnsi="Cambria Math"/>
                    <w:i/>
                  </w:rPr>
                </m:ctrlPr>
              </m:radPr>
              <m:deg/>
              <m:e>
                <m:r>
                  <w:rPr>
                    <w:rFonts w:ascii="Cambria Math" w:hAnsi="Cambria Math"/>
                  </w:rPr>
                  <m:t>N</m:t>
                </m:r>
              </m:e>
            </m:rad>
          </m:den>
        </m:f>
      </m:oMath>
      <w:r>
        <w:rPr>
          <w:rFonts w:eastAsiaTheme="minorEastAsia"/>
        </w:rPr>
        <w:t xml:space="preserve">           avec N : nombre de mesures</w:t>
      </w:r>
    </w:p>
    <w:p w:rsidR="00A6478A" w:rsidRDefault="00A6478A" w:rsidP="00A6478A">
      <w:pPr>
        <w:pStyle w:val="Paragraphedeliste"/>
        <w:autoSpaceDE w:val="0"/>
        <w:autoSpaceDN w:val="0"/>
        <w:adjustRightInd w:val="0"/>
        <w:spacing w:after="120" w:line="240" w:lineRule="auto"/>
        <w:ind w:left="993" w:right="284"/>
        <w:jc w:val="both"/>
      </w:pPr>
      <w:r>
        <w:rPr>
          <w:b/>
          <w:noProof/>
          <w:color w:val="FFFFFF" w:themeColor="background1"/>
          <w:lang w:eastAsia="fr-FR"/>
        </w:rPr>
        <mc:AlternateContent>
          <mc:Choice Requires="wps">
            <w:drawing>
              <wp:anchor distT="0" distB="0" distL="114300" distR="114300" simplePos="0" relativeHeight="251711488" behindDoc="0" locked="0" layoutInCell="1" allowOverlap="1" wp14:anchorId="12D713CC" wp14:editId="601F3F51">
                <wp:simplePos x="0" y="0"/>
                <wp:positionH relativeFrom="column">
                  <wp:posOffset>2584287</wp:posOffset>
                </wp:positionH>
                <wp:positionV relativeFrom="paragraph">
                  <wp:posOffset>146050</wp:posOffset>
                </wp:positionV>
                <wp:extent cx="1149069" cy="226060"/>
                <wp:effectExtent l="0" t="0" r="13335" b="21590"/>
                <wp:wrapNone/>
                <wp:docPr id="22" name="Rectangle 22"/>
                <wp:cNvGraphicFramePr/>
                <a:graphic xmlns:a="http://schemas.openxmlformats.org/drawingml/2006/main">
                  <a:graphicData uri="http://schemas.microsoft.com/office/word/2010/wordprocessingShape">
                    <wps:wsp>
                      <wps:cNvSpPr/>
                      <wps:spPr>
                        <a:xfrm>
                          <a:off x="0" y="0"/>
                          <a:ext cx="1149069" cy="22606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26" style="position:absolute;margin-left:203.5pt;margin-top:11.5pt;width:90.5pt;height:17.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" filled="f" strokecolor="black [3213]" strokeweight=".25pt"/>
            </w:pict>
          </mc:Fallback>
        </mc:AlternateContent>
      </w:r>
    </w:p>
    <w:p w:rsidR="00A6478A" w:rsidRDefault="00EF4261" w:rsidP="00EF4261">
      <w:pPr>
        <w:pStyle w:val="Paragraphedeliste"/>
        <w:numPr>
          <w:ilvl w:val="0"/>
          <w:numId w:val="9"/>
        </w:numPr>
        <w:autoSpaceDE w:val="0"/>
        <w:autoSpaceDN w:val="0"/>
        <w:adjustRightInd w:val="0"/>
        <w:spacing w:after="120" w:line="240" w:lineRule="auto"/>
        <w:ind w:left="993" w:right="284"/>
        <w:jc w:val="both"/>
      </w:pPr>
      <w:r>
        <w:t>On note le résultat sous la forme</w:t>
      </w:r>
      <w:r w:rsidR="00A6478A">
        <w:t xml:space="preserve">  </w:t>
      </w:r>
      <w:r>
        <w:t xml:space="preserve">  </w:t>
      </w:r>
      <m:oMath>
        <m:r>
          <w:rPr>
            <w:rFonts w:ascii="Cambria Math" w:hAnsi="Cambria Math"/>
          </w:rPr>
          <m:t xml:space="preserve">f= </m:t>
        </m:r>
        <m:sSub>
          <m:sSubPr>
            <m:ctrlPr>
              <w:rPr>
                <w:rFonts w:ascii="Cambria Math" w:hAnsi="Cambria Math"/>
                <w:i/>
              </w:rPr>
            </m:ctrlPr>
          </m:sSubPr>
          <m:e>
            <m:r>
              <w:rPr>
                <w:rFonts w:ascii="Cambria Math" w:hAnsi="Cambria Math"/>
              </w:rPr>
              <m:t>f</m:t>
            </m:r>
          </m:e>
          <m:sub>
            <m:r>
              <w:rPr>
                <w:rFonts w:ascii="Cambria Math" w:hAnsi="Cambria Math"/>
              </w:rPr>
              <m:t>moy</m:t>
            </m:r>
          </m:sub>
        </m:sSub>
        <m:r>
          <w:rPr>
            <w:rFonts w:ascii="Cambria Math" w:hAnsi="Cambria Math"/>
          </w:rPr>
          <m:t xml:space="preserve"> ± </m:t>
        </m:r>
        <m:r>
          <w:rPr>
            <w:rFonts w:ascii="Cambria Math" w:hAnsi="Cambria Math"/>
          </w:rPr>
          <m:t>u</m:t>
        </m:r>
        <m:d>
          <m:dPr>
            <m:ctrlPr>
              <w:rPr>
                <w:rFonts w:ascii="Cambria Math" w:hAnsi="Cambria Math"/>
                <w:i/>
              </w:rPr>
            </m:ctrlPr>
          </m:dPr>
          <m:e>
            <m:r>
              <w:rPr>
                <w:rFonts w:ascii="Cambria Math" w:hAnsi="Cambria Math"/>
              </w:rPr>
              <m:t>f</m:t>
            </m:r>
          </m:e>
        </m:d>
      </m:oMath>
      <w:r w:rsidR="00143622" w:rsidRPr="00143622">
        <w:rPr>
          <w:b/>
          <w:noProof/>
          <w:color w:val="FFFFFF" w:themeColor="background1"/>
          <w:lang w:eastAsia="fr-FR"/>
        </w:rPr>
        <w:t xml:space="preserve"> </w:t>
      </w:r>
    </w:p>
    <w:p w:rsidR="00A6478A" w:rsidRPr="00A6478A" w:rsidRDefault="00A6478A" w:rsidP="00A6478A"/>
    <w:p w:rsidR="00A6478A" w:rsidRDefault="00A6478A" w:rsidP="00A6478A"/>
    <w:p w:rsidR="005167DB" w:rsidRPr="00A6478A" w:rsidRDefault="005167DB" w:rsidP="00A6478A">
      <w:pPr>
        <w:jc w:val="center"/>
      </w:pPr>
      <w:bookmarkStart w:id="0" w:name="_GoBack"/>
      <w:bookmarkEnd w:id="0"/>
    </w:p>
    <w:sectPr w:rsidR="005167DB" w:rsidRPr="00A6478A" w:rsidSect="002336F9">
      <w:pgSz w:w="11906" w:h="16838"/>
      <w:pgMar w:top="567"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Italic">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03E5"/>
    <w:multiLevelType w:val="hybridMultilevel"/>
    <w:tmpl w:val="3CE0B75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08612AB4"/>
    <w:multiLevelType w:val="hybridMultilevel"/>
    <w:tmpl w:val="EB7EC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A52513"/>
    <w:multiLevelType w:val="hybridMultilevel"/>
    <w:tmpl w:val="3254274C"/>
    <w:lvl w:ilvl="0" w:tplc="9D96E98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9435914"/>
    <w:multiLevelType w:val="multilevel"/>
    <w:tmpl w:val="29368A3E"/>
    <w:lvl w:ilvl="0">
      <w:start w:val="2"/>
      <w:numFmt w:val="decimal"/>
      <w:lvlText w:val="%1"/>
      <w:lvlJc w:val="left"/>
      <w:pPr>
        <w:ind w:left="360" w:hanging="360"/>
      </w:pPr>
      <w:rPr>
        <w:rFonts w:cstheme="minorHAnsi" w:hint="default"/>
      </w:rPr>
    </w:lvl>
    <w:lvl w:ilvl="1">
      <w:start w:val="1"/>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4">
    <w:nsid w:val="20842E48"/>
    <w:multiLevelType w:val="hybridMultilevel"/>
    <w:tmpl w:val="724A06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C050791"/>
    <w:multiLevelType w:val="hybridMultilevel"/>
    <w:tmpl w:val="5CD862F2"/>
    <w:lvl w:ilvl="0" w:tplc="68B8D21A">
      <w:start w:val="1"/>
      <w:numFmt w:val="bullet"/>
      <w:lvlText w:val=""/>
      <w:lvlJc w:val="left"/>
      <w:pPr>
        <w:ind w:left="720" w:hanging="360"/>
      </w:pPr>
      <w:rPr>
        <w:rFonts w:ascii="Symbol" w:hAnsi="Symbol"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09753BE"/>
    <w:multiLevelType w:val="hybridMultilevel"/>
    <w:tmpl w:val="D8D4D65E"/>
    <w:lvl w:ilvl="0" w:tplc="040C0001">
      <w:start w:val="1"/>
      <w:numFmt w:val="bullet"/>
      <w:lvlText w:val=""/>
      <w:lvlJc w:val="left"/>
      <w:pPr>
        <w:ind w:left="262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nsid w:val="405D6D7F"/>
    <w:multiLevelType w:val="hybridMultilevel"/>
    <w:tmpl w:val="608C50EC"/>
    <w:lvl w:ilvl="0" w:tplc="CA7C77E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7FA0A5B"/>
    <w:multiLevelType w:val="hybridMultilevel"/>
    <w:tmpl w:val="0F904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8DC6137"/>
    <w:multiLevelType w:val="multilevel"/>
    <w:tmpl w:val="34A29A3C"/>
    <w:lvl w:ilvl="0">
      <w:start w:val="1"/>
      <w:numFmt w:val="decimal"/>
      <w:lvlText w:val="%1."/>
      <w:lvlJc w:val="left"/>
      <w:pPr>
        <w:ind w:left="1080" w:hanging="360"/>
      </w:pPr>
      <w:rPr>
        <w:rFonts w:cstheme="minorHAnsi"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4DBB40AC"/>
    <w:multiLevelType w:val="multilevel"/>
    <w:tmpl w:val="9DB8024E"/>
    <w:lvl w:ilvl="0">
      <w:start w:val="1"/>
      <w:numFmt w:val="decimal"/>
      <w:lvlText w:val="%1."/>
      <w:lvlJc w:val="left"/>
      <w:pPr>
        <w:ind w:left="720" w:hanging="360"/>
      </w:pPr>
      <w:rPr>
        <w:rFonts w:cstheme="minorHAnsi"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E2A41E7"/>
    <w:multiLevelType w:val="hybridMultilevel"/>
    <w:tmpl w:val="C5B8AB6A"/>
    <w:lvl w:ilvl="0" w:tplc="3A96E482">
      <w:numFmt w:val="bullet"/>
      <w:lvlText w:val="-"/>
      <w:lvlJc w:val="left"/>
      <w:pPr>
        <w:ind w:left="2340" w:hanging="360"/>
      </w:pPr>
      <w:rPr>
        <w:rFonts w:ascii="Calibri" w:eastAsiaTheme="minorHAnsi" w:hAnsi="Calibri" w:cs="Calibri" w:hint="default"/>
      </w:rPr>
    </w:lvl>
    <w:lvl w:ilvl="1" w:tplc="040C0003" w:tentative="1">
      <w:start w:val="1"/>
      <w:numFmt w:val="bullet"/>
      <w:lvlText w:val="o"/>
      <w:lvlJc w:val="left"/>
      <w:pPr>
        <w:ind w:left="3060" w:hanging="360"/>
      </w:pPr>
      <w:rPr>
        <w:rFonts w:ascii="Courier New" w:hAnsi="Courier New" w:cs="Courier New" w:hint="default"/>
      </w:rPr>
    </w:lvl>
    <w:lvl w:ilvl="2" w:tplc="040C0005" w:tentative="1">
      <w:start w:val="1"/>
      <w:numFmt w:val="bullet"/>
      <w:lvlText w:val=""/>
      <w:lvlJc w:val="left"/>
      <w:pPr>
        <w:ind w:left="3780" w:hanging="360"/>
      </w:pPr>
      <w:rPr>
        <w:rFonts w:ascii="Wingdings" w:hAnsi="Wingdings" w:hint="default"/>
      </w:rPr>
    </w:lvl>
    <w:lvl w:ilvl="3" w:tplc="040C0001" w:tentative="1">
      <w:start w:val="1"/>
      <w:numFmt w:val="bullet"/>
      <w:lvlText w:val=""/>
      <w:lvlJc w:val="left"/>
      <w:pPr>
        <w:ind w:left="4500" w:hanging="360"/>
      </w:pPr>
      <w:rPr>
        <w:rFonts w:ascii="Symbol" w:hAnsi="Symbol" w:hint="default"/>
      </w:rPr>
    </w:lvl>
    <w:lvl w:ilvl="4" w:tplc="040C0003" w:tentative="1">
      <w:start w:val="1"/>
      <w:numFmt w:val="bullet"/>
      <w:lvlText w:val="o"/>
      <w:lvlJc w:val="left"/>
      <w:pPr>
        <w:ind w:left="5220" w:hanging="360"/>
      </w:pPr>
      <w:rPr>
        <w:rFonts w:ascii="Courier New" w:hAnsi="Courier New" w:cs="Courier New" w:hint="default"/>
      </w:rPr>
    </w:lvl>
    <w:lvl w:ilvl="5" w:tplc="040C0005" w:tentative="1">
      <w:start w:val="1"/>
      <w:numFmt w:val="bullet"/>
      <w:lvlText w:val=""/>
      <w:lvlJc w:val="left"/>
      <w:pPr>
        <w:ind w:left="5940" w:hanging="360"/>
      </w:pPr>
      <w:rPr>
        <w:rFonts w:ascii="Wingdings" w:hAnsi="Wingdings" w:hint="default"/>
      </w:rPr>
    </w:lvl>
    <w:lvl w:ilvl="6" w:tplc="040C0001" w:tentative="1">
      <w:start w:val="1"/>
      <w:numFmt w:val="bullet"/>
      <w:lvlText w:val=""/>
      <w:lvlJc w:val="left"/>
      <w:pPr>
        <w:ind w:left="6660" w:hanging="360"/>
      </w:pPr>
      <w:rPr>
        <w:rFonts w:ascii="Symbol" w:hAnsi="Symbol" w:hint="default"/>
      </w:rPr>
    </w:lvl>
    <w:lvl w:ilvl="7" w:tplc="040C0003" w:tentative="1">
      <w:start w:val="1"/>
      <w:numFmt w:val="bullet"/>
      <w:lvlText w:val="o"/>
      <w:lvlJc w:val="left"/>
      <w:pPr>
        <w:ind w:left="7380" w:hanging="360"/>
      </w:pPr>
      <w:rPr>
        <w:rFonts w:ascii="Courier New" w:hAnsi="Courier New" w:cs="Courier New" w:hint="default"/>
      </w:rPr>
    </w:lvl>
    <w:lvl w:ilvl="8" w:tplc="040C0005" w:tentative="1">
      <w:start w:val="1"/>
      <w:numFmt w:val="bullet"/>
      <w:lvlText w:val=""/>
      <w:lvlJc w:val="left"/>
      <w:pPr>
        <w:ind w:left="8100" w:hanging="360"/>
      </w:pPr>
      <w:rPr>
        <w:rFonts w:ascii="Wingdings" w:hAnsi="Wingdings" w:hint="default"/>
      </w:rPr>
    </w:lvl>
  </w:abstractNum>
  <w:abstractNum w:abstractNumId="12">
    <w:nsid w:val="76EA431F"/>
    <w:multiLevelType w:val="hybridMultilevel"/>
    <w:tmpl w:val="724A06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2"/>
  </w:num>
  <w:num w:numId="3">
    <w:abstractNumId w:val="11"/>
  </w:num>
  <w:num w:numId="4">
    <w:abstractNumId w:val="4"/>
  </w:num>
  <w:num w:numId="5">
    <w:abstractNumId w:val="12"/>
  </w:num>
  <w:num w:numId="6">
    <w:abstractNumId w:val="9"/>
  </w:num>
  <w:num w:numId="7">
    <w:abstractNumId w:val="10"/>
  </w:num>
  <w:num w:numId="8">
    <w:abstractNumId w:val="3"/>
  </w:num>
  <w:num w:numId="9">
    <w:abstractNumId w:val="6"/>
  </w:num>
  <w:num w:numId="10">
    <w:abstractNumId w:val="8"/>
  </w:num>
  <w:num w:numId="11">
    <w:abstractNumId w:val="0"/>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F9"/>
    <w:rsid w:val="000C3115"/>
    <w:rsid w:val="001101EC"/>
    <w:rsid w:val="00143622"/>
    <w:rsid w:val="0015794E"/>
    <w:rsid w:val="001D3327"/>
    <w:rsid w:val="002336F9"/>
    <w:rsid w:val="00236AC6"/>
    <w:rsid w:val="002535DB"/>
    <w:rsid w:val="00256752"/>
    <w:rsid w:val="00284917"/>
    <w:rsid w:val="002B6A35"/>
    <w:rsid w:val="003328F4"/>
    <w:rsid w:val="0038767E"/>
    <w:rsid w:val="00396ABE"/>
    <w:rsid w:val="003A4163"/>
    <w:rsid w:val="003A5336"/>
    <w:rsid w:val="003C7664"/>
    <w:rsid w:val="00453A18"/>
    <w:rsid w:val="004E42B2"/>
    <w:rsid w:val="005167DB"/>
    <w:rsid w:val="00527D97"/>
    <w:rsid w:val="005477CE"/>
    <w:rsid w:val="005B2E3E"/>
    <w:rsid w:val="006302BD"/>
    <w:rsid w:val="00682F08"/>
    <w:rsid w:val="006877CA"/>
    <w:rsid w:val="006C2F40"/>
    <w:rsid w:val="006C7C5C"/>
    <w:rsid w:val="007B61AD"/>
    <w:rsid w:val="007B7089"/>
    <w:rsid w:val="007E5898"/>
    <w:rsid w:val="008944EE"/>
    <w:rsid w:val="008E0B71"/>
    <w:rsid w:val="008E3946"/>
    <w:rsid w:val="00911466"/>
    <w:rsid w:val="009460D0"/>
    <w:rsid w:val="009533BD"/>
    <w:rsid w:val="009679E1"/>
    <w:rsid w:val="00A00C5F"/>
    <w:rsid w:val="00A02A8E"/>
    <w:rsid w:val="00A23C30"/>
    <w:rsid w:val="00A37996"/>
    <w:rsid w:val="00A54306"/>
    <w:rsid w:val="00A61BD0"/>
    <w:rsid w:val="00A6478A"/>
    <w:rsid w:val="00A7395D"/>
    <w:rsid w:val="00A843E3"/>
    <w:rsid w:val="00A90E6F"/>
    <w:rsid w:val="00A97FBF"/>
    <w:rsid w:val="00B6671D"/>
    <w:rsid w:val="00B85099"/>
    <w:rsid w:val="00BA0AE3"/>
    <w:rsid w:val="00BA2457"/>
    <w:rsid w:val="00C0062A"/>
    <w:rsid w:val="00C35225"/>
    <w:rsid w:val="00C518FF"/>
    <w:rsid w:val="00C52211"/>
    <w:rsid w:val="00C80EDC"/>
    <w:rsid w:val="00CA2A36"/>
    <w:rsid w:val="00CF7F11"/>
    <w:rsid w:val="00D708AF"/>
    <w:rsid w:val="00D70B52"/>
    <w:rsid w:val="00DA2DFF"/>
    <w:rsid w:val="00EC09EF"/>
    <w:rsid w:val="00EF4261"/>
    <w:rsid w:val="00FD3D83"/>
    <w:rsid w:val="00FD47F2"/>
    <w:rsid w:val="00FE2066"/>
    <w:rsid w:val="00FE56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2A8E"/>
    <w:pPr>
      <w:ind w:left="720"/>
      <w:contextualSpacing/>
    </w:pPr>
  </w:style>
  <w:style w:type="character" w:styleId="Lienhypertexte">
    <w:name w:val="Hyperlink"/>
    <w:basedOn w:val="Policepardfaut"/>
    <w:uiPriority w:val="99"/>
    <w:unhideWhenUsed/>
    <w:rsid w:val="00C0062A"/>
    <w:rPr>
      <w:color w:val="0000FF" w:themeColor="hyperlink"/>
      <w:u w:val="single"/>
    </w:rPr>
  </w:style>
  <w:style w:type="paragraph" w:styleId="Textedebulles">
    <w:name w:val="Balloon Text"/>
    <w:basedOn w:val="Normal"/>
    <w:link w:val="TextedebullesCar"/>
    <w:uiPriority w:val="99"/>
    <w:semiHidden/>
    <w:unhideWhenUsed/>
    <w:rsid w:val="00C80E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0EDC"/>
    <w:rPr>
      <w:rFonts w:ascii="Tahoma" w:hAnsi="Tahoma" w:cs="Tahoma"/>
      <w:sz w:val="16"/>
      <w:szCs w:val="16"/>
    </w:rPr>
  </w:style>
  <w:style w:type="character" w:styleId="Textedelespacerserv">
    <w:name w:val="Placeholder Text"/>
    <w:basedOn w:val="Policepardfaut"/>
    <w:uiPriority w:val="99"/>
    <w:semiHidden/>
    <w:rsid w:val="00A00C5F"/>
    <w:rPr>
      <w:color w:val="808080"/>
    </w:rPr>
  </w:style>
  <w:style w:type="table" w:styleId="Grilledutableau">
    <w:name w:val="Table Grid"/>
    <w:basedOn w:val="TableauNormal"/>
    <w:uiPriority w:val="59"/>
    <w:rsid w:val="00A61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2A8E"/>
    <w:pPr>
      <w:ind w:left="720"/>
      <w:contextualSpacing/>
    </w:pPr>
  </w:style>
  <w:style w:type="character" w:styleId="Lienhypertexte">
    <w:name w:val="Hyperlink"/>
    <w:basedOn w:val="Policepardfaut"/>
    <w:uiPriority w:val="99"/>
    <w:unhideWhenUsed/>
    <w:rsid w:val="00C0062A"/>
    <w:rPr>
      <w:color w:val="0000FF" w:themeColor="hyperlink"/>
      <w:u w:val="single"/>
    </w:rPr>
  </w:style>
  <w:style w:type="paragraph" w:styleId="Textedebulles">
    <w:name w:val="Balloon Text"/>
    <w:basedOn w:val="Normal"/>
    <w:link w:val="TextedebullesCar"/>
    <w:uiPriority w:val="99"/>
    <w:semiHidden/>
    <w:unhideWhenUsed/>
    <w:rsid w:val="00C80E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0EDC"/>
    <w:rPr>
      <w:rFonts w:ascii="Tahoma" w:hAnsi="Tahoma" w:cs="Tahoma"/>
      <w:sz w:val="16"/>
      <w:szCs w:val="16"/>
    </w:rPr>
  </w:style>
  <w:style w:type="character" w:styleId="Textedelespacerserv">
    <w:name w:val="Placeholder Text"/>
    <w:basedOn w:val="Policepardfaut"/>
    <w:uiPriority w:val="99"/>
    <w:semiHidden/>
    <w:rsid w:val="00A00C5F"/>
    <w:rPr>
      <w:color w:val="808080"/>
    </w:rPr>
  </w:style>
  <w:style w:type="table" w:styleId="Grilledutableau">
    <w:name w:val="Table Grid"/>
    <w:basedOn w:val="TableauNormal"/>
    <w:uiPriority w:val="59"/>
    <w:rsid w:val="00A61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stralo.net/3_animations/swf/echographie.swf" TargetMode="External"/><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1174</Words>
  <Characters>6459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 Maunier</dc:creator>
  <cp:lastModifiedBy>Julien Maunier</cp:lastModifiedBy>
  <cp:revision>4</cp:revision>
  <cp:lastPrinted>2019-05-22T16:30:00Z</cp:lastPrinted>
  <dcterms:created xsi:type="dcterms:W3CDTF">2019-05-22T16:29:00Z</dcterms:created>
  <dcterms:modified xsi:type="dcterms:W3CDTF">2019-05-22T16:30:00Z</dcterms:modified>
</cp:coreProperties>
</file>